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D72" w:rsidRPr="00A332F1" w:rsidRDefault="00A332F1" w:rsidP="00A332F1">
      <w:pPr>
        <w:pStyle w:val="BodyText"/>
        <w:rPr>
          <w:rFonts w:ascii="Times New Roman"/>
          <w:sz w:val="20"/>
        </w:rPr>
        <w:sectPr w:rsidR="00290D72" w:rsidRPr="00A332F1">
          <w:footerReference w:type="default" r:id="rId8"/>
          <w:type w:val="continuous"/>
          <w:pgSz w:w="11910" w:h="16840"/>
          <w:pgMar w:top="1580" w:right="1320" w:bottom="1200" w:left="1680" w:header="720" w:footer="1005" w:gutter="0"/>
          <w:pgNumType w:start="1"/>
          <w:cols w:space="720"/>
        </w:sectPr>
      </w:pPr>
      <w:r>
        <w:rPr>
          <w:rFonts w:ascii="Times New Roman"/>
          <w:noProof/>
          <w:sz w:val="20"/>
          <w:lang w:val="en-AU" w:eastAsia="en-AU"/>
        </w:rPr>
        <w:drawing>
          <wp:anchor distT="0" distB="0" distL="114300" distR="114300" simplePos="0" relativeHeight="503235912" behindDoc="0" locked="0" layoutInCell="1" allowOverlap="1">
            <wp:simplePos x="0" y="0"/>
            <wp:positionH relativeFrom="page">
              <wp:align>center</wp:align>
            </wp:positionH>
            <wp:positionV relativeFrom="paragraph">
              <wp:posOffset>-1004201</wp:posOffset>
            </wp:positionV>
            <wp:extent cx="7499985" cy="10608945"/>
            <wp:effectExtent l="0" t="0" r="571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AP PLAN TITLE PAG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499985" cy="10608945"/>
                    </a:xfrm>
                    <a:prstGeom prst="rect">
                      <a:avLst/>
                    </a:prstGeom>
                  </pic:spPr>
                </pic:pic>
              </a:graphicData>
            </a:graphic>
            <wp14:sizeRelH relativeFrom="page">
              <wp14:pctWidth>0</wp14:pctWidth>
            </wp14:sizeRelH>
            <wp14:sizeRelV relativeFrom="page">
              <wp14:pctHeight>0</wp14:pctHeight>
            </wp14:sizeRelV>
          </wp:anchor>
        </w:drawing>
      </w:r>
    </w:p>
    <w:p w:rsidR="00290D72" w:rsidRDefault="00290D72">
      <w:pPr>
        <w:pStyle w:val="BodyText"/>
        <w:spacing w:before="6"/>
        <w:rPr>
          <w:i/>
          <w:sz w:val="25"/>
        </w:rPr>
      </w:pPr>
    </w:p>
    <w:p w:rsidR="00A332F1" w:rsidRDefault="00A332F1">
      <w:pPr>
        <w:spacing w:before="94"/>
        <w:ind w:left="100" w:right="176"/>
        <w:jc w:val="both"/>
      </w:pPr>
    </w:p>
    <w:p w:rsidR="00A332F1" w:rsidRDefault="00A332F1">
      <w:pPr>
        <w:spacing w:before="94"/>
        <w:ind w:left="100" w:right="176"/>
        <w:jc w:val="both"/>
      </w:pPr>
    </w:p>
    <w:p w:rsidR="00A332F1" w:rsidRDefault="00A332F1">
      <w:pPr>
        <w:spacing w:before="94"/>
        <w:ind w:left="100" w:right="176"/>
        <w:jc w:val="both"/>
      </w:pPr>
    </w:p>
    <w:p w:rsidR="00A332F1" w:rsidRDefault="00A332F1">
      <w:pPr>
        <w:spacing w:before="94"/>
        <w:ind w:left="100" w:right="176"/>
        <w:jc w:val="both"/>
      </w:pPr>
    </w:p>
    <w:p w:rsidR="00A332F1" w:rsidRDefault="00A332F1">
      <w:pPr>
        <w:spacing w:before="94"/>
        <w:ind w:left="100" w:right="176"/>
        <w:jc w:val="both"/>
      </w:pPr>
    </w:p>
    <w:p w:rsidR="00A332F1" w:rsidRDefault="00A332F1">
      <w:pPr>
        <w:spacing w:before="94"/>
        <w:ind w:left="100" w:right="176"/>
        <w:jc w:val="both"/>
      </w:pPr>
    </w:p>
    <w:p w:rsidR="00A332F1" w:rsidRDefault="00A332F1">
      <w:pPr>
        <w:spacing w:before="94"/>
        <w:ind w:left="100" w:right="176"/>
        <w:jc w:val="both"/>
      </w:pPr>
    </w:p>
    <w:p w:rsidR="00A332F1" w:rsidRDefault="00A332F1">
      <w:pPr>
        <w:spacing w:before="94"/>
        <w:ind w:left="100" w:right="176"/>
        <w:jc w:val="both"/>
      </w:pPr>
    </w:p>
    <w:p w:rsidR="00A332F1" w:rsidRDefault="00A332F1">
      <w:pPr>
        <w:spacing w:before="94"/>
        <w:ind w:left="100" w:right="176"/>
        <w:jc w:val="both"/>
      </w:pPr>
    </w:p>
    <w:p w:rsidR="00A332F1" w:rsidRDefault="00A332F1">
      <w:pPr>
        <w:spacing w:before="94"/>
        <w:ind w:left="100" w:right="176"/>
        <w:jc w:val="both"/>
      </w:pPr>
    </w:p>
    <w:p w:rsidR="00290D72" w:rsidRPr="00D0580A" w:rsidRDefault="00497076">
      <w:pPr>
        <w:spacing w:before="94"/>
        <w:ind w:left="100" w:right="176"/>
        <w:jc w:val="both"/>
        <w:rPr>
          <w:sz w:val="32"/>
          <w:szCs w:val="32"/>
        </w:rPr>
      </w:pPr>
      <w:r w:rsidRPr="00D0580A">
        <w:rPr>
          <w:sz w:val="32"/>
          <w:szCs w:val="32"/>
        </w:rPr>
        <w:t>The City of Parramatta Council acknowledges the Traditional Owners of the lan</w:t>
      </w:r>
      <w:r w:rsidR="00D0580A">
        <w:rPr>
          <w:sz w:val="32"/>
          <w:szCs w:val="32"/>
        </w:rPr>
        <w:t xml:space="preserve">d and waters of Parramatta, the </w:t>
      </w:r>
      <w:proofErr w:type="spellStart"/>
      <w:r w:rsidRPr="00D0580A">
        <w:rPr>
          <w:sz w:val="32"/>
          <w:szCs w:val="32"/>
        </w:rPr>
        <w:t>Darug</w:t>
      </w:r>
      <w:proofErr w:type="spellEnd"/>
      <w:r w:rsidRPr="00D0580A">
        <w:rPr>
          <w:sz w:val="32"/>
          <w:szCs w:val="32"/>
        </w:rPr>
        <w:t xml:space="preserve"> peoples. Parramatta has been home to the </w:t>
      </w:r>
      <w:proofErr w:type="spellStart"/>
      <w:r w:rsidRPr="00D0580A">
        <w:rPr>
          <w:sz w:val="32"/>
          <w:szCs w:val="32"/>
        </w:rPr>
        <w:t>Darug</w:t>
      </w:r>
      <w:proofErr w:type="spellEnd"/>
      <w:r w:rsidRPr="00D0580A">
        <w:rPr>
          <w:sz w:val="32"/>
          <w:szCs w:val="32"/>
        </w:rPr>
        <w:t xml:space="preserve"> peoples for over 60,000 years, and they maintain an ongoing connection to country.</w:t>
      </w:r>
    </w:p>
    <w:p w:rsidR="00290D72" w:rsidRPr="00D0580A" w:rsidRDefault="00290D72">
      <w:pPr>
        <w:pStyle w:val="BodyText"/>
        <w:spacing w:before="9"/>
        <w:rPr>
          <w:sz w:val="32"/>
          <w:szCs w:val="32"/>
        </w:rPr>
      </w:pPr>
    </w:p>
    <w:p w:rsidR="00290D72" w:rsidRPr="00D0580A" w:rsidRDefault="00497076">
      <w:pPr>
        <w:ind w:left="100" w:right="362"/>
        <w:rPr>
          <w:sz w:val="32"/>
          <w:szCs w:val="32"/>
        </w:rPr>
      </w:pPr>
      <w:r w:rsidRPr="00D0580A">
        <w:rPr>
          <w:sz w:val="32"/>
          <w:szCs w:val="32"/>
        </w:rPr>
        <w:t>This connection to country transcends time and place and makes Parramatta an area of significance for the Aboriginal and Torres Strait Islander community. At City of Parramatta, we are committed to Reconciliation and to ensuring that Parramatta remains a place of choice to live, work and play for Aboriginal and Torres Strait Islander peoples.</w:t>
      </w:r>
    </w:p>
    <w:p w:rsidR="00290D72" w:rsidRDefault="00290D72">
      <w:pPr>
        <w:pStyle w:val="BodyText"/>
      </w:pPr>
    </w:p>
    <w:p w:rsidR="00290D72" w:rsidRDefault="00290D72">
      <w:pPr>
        <w:pStyle w:val="BodyText"/>
      </w:pPr>
    </w:p>
    <w:p w:rsidR="00290D72" w:rsidRDefault="00290D72">
      <w:pPr>
        <w:pStyle w:val="BodyText"/>
      </w:pPr>
    </w:p>
    <w:p w:rsidR="00290D72" w:rsidRDefault="00290D72">
      <w:pPr>
        <w:pStyle w:val="BodyText"/>
      </w:pPr>
    </w:p>
    <w:p w:rsidR="00943B53" w:rsidRDefault="00943B53">
      <w:pPr>
        <w:pStyle w:val="BodyText"/>
      </w:pPr>
    </w:p>
    <w:p w:rsidR="00943B53" w:rsidRDefault="00943B53">
      <w:pPr>
        <w:pStyle w:val="BodyText"/>
      </w:pPr>
    </w:p>
    <w:p w:rsidR="00943B53" w:rsidRDefault="00943B53">
      <w:pPr>
        <w:pStyle w:val="BodyText"/>
      </w:pPr>
    </w:p>
    <w:p w:rsidR="00943B53" w:rsidRDefault="00943B53">
      <w:pPr>
        <w:pStyle w:val="BodyText"/>
      </w:pPr>
    </w:p>
    <w:p w:rsidR="00943B53" w:rsidRDefault="00943B53">
      <w:pPr>
        <w:pStyle w:val="BodyText"/>
      </w:pPr>
    </w:p>
    <w:p w:rsidR="00943B53" w:rsidRDefault="00943B53">
      <w:pPr>
        <w:pStyle w:val="BodyText"/>
      </w:pPr>
    </w:p>
    <w:p w:rsidR="00943B53" w:rsidRDefault="00943B53">
      <w:pPr>
        <w:pStyle w:val="BodyText"/>
      </w:pPr>
    </w:p>
    <w:p w:rsidR="00943B53" w:rsidRDefault="00943B53">
      <w:pPr>
        <w:pStyle w:val="BodyText"/>
      </w:pPr>
    </w:p>
    <w:p w:rsidR="00943B53" w:rsidRDefault="00943B53">
      <w:pPr>
        <w:pStyle w:val="BodyText"/>
      </w:pPr>
    </w:p>
    <w:p w:rsidR="00943B53" w:rsidRDefault="00943B53">
      <w:pPr>
        <w:pStyle w:val="BodyText"/>
      </w:pPr>
    </w:p>
    <w:p w:rsidR="00943B53" w:rsidRDefault="00943B53">
      <w:pPr>
        <w:pStyle w:val="BodyText"/>
      </w:pPr>
    </w:p>
    <w:p w:rsidR="00943B53" w:rsidRDefault="00943B53">
      <w:pPr>
        <w:pStyle w:val="BodyText"/>
      </w:pPr>
    </w:p>
    <w:p w:rsidR="00943B53" w:rsidRDefault="00943B53">
      <w:pPr>
        <w:pStyle w:val="BodyText"/>
      </w:pPr>
    </w:p>
    <w:p w:rsidR="00943B53" w:rsidRDefault="00943B53">
      <w:pPr>
        <w:pStyle w:val="BodyText"/>
      </w:pPr>
    </w:p>
    <w:p w:rsidR="00943B53" w:rsidRDefault="00943B53">
      <w:pPr>
        <w:pStyle w:val="BodyText"/>
      </w:pPr>
    </w:p>
    <w:p w:rsidR="00943B53" w:rsidRDefault="00943B53">
      <w:pPr>
        <w:pStyle w:val="BodyText"/>
      </w:pPr>
    </w:p>
    <w:p w:rsidR="00290D72" w:rsidRPr="00D0580A" w:rsidRDefault="00497076" w:rsidP="00497076">
      <w:pPr>
        <w:pStyle w:val="BodyText"/>
        <w:spacing w:before="213"/>
        <w:rPr>
          <w:sz w:val="40"/>
          <w:szCs w:val="40"/>
        </w:rPr>
      </w:pPr>
      <w:r w:rsidRPr="00D0580A">
        <w:rPr>
          <w:sz w:val="40"/>
          <w:szCs w:val="40"/>
        </w:rPr>
        <w:lastRenderedPageBreak/>
        <w:t>CONTENTS</w:t>
      </w:r>
    </w:p>
    <w:p w:rsidR="00497076" w:rsidRPr="00497076" w:rsidRDefault="00497076" w:rsidP="00497076">
      <w:pPr>
        <w:pStyle w:val="BodyText"/>
        <w:spacing w:before="213"/>
        <w:rPr>
          <w:sz w:val="20"/>
          <w:szCs w:val="20"/>
        </w:rPr>
      </w:pPr>
    </w:p>
    <w:p w:rsidR="00497076" w:rsidRPr="00D0580A" w:rsidRDefault="00497076" w:rsidP="00497076">
      <w:pPr>
        <w:pStyle w:val="BasicParagraph"/>
        <w:suppressAutoHyphens/>
        <w:spacing w:after="113"/>
        <w:rPr>
          <w:rFonts w:ascii="Arial" w:hAnsi="Arial" w:cs="Arial"/>
          <w:b/>
          <w:bCs/>
          <w:caps/>
          <w:color w:val="auto"/>
        </w:rPr>
      </w:pPr>
      <w:r w:rsidRPr="00D0580A">
        <w:rPr>
          <w:rFonts w:ascii="Arial" w:hAnsi="Arial" w:cs="Arial"/>
          <w:b/>
          <w:bCs/>
          <w:caps/>
          <w:color w:val="auto"/>
        </w:rPr>
        <w:t xml:space="preserve">PART ONE </w:t>
      </w:r>
    </w:p>
    <w:p w:rsidR="00497076" w:rsidRPr="00D0580A" w:rsidRDefault="00497076" w:rsidP="00497076">
      <w:pPr>
        <w:pStyle w:val="BasicParagraph"/>
        <w:suppressAutoHyphens/>
        <w:spacing w:after="113"/>
        <w:rPr>
          <w:rFonts w:ascii="Arial" w:hAnsi="Arial" w:cs="Arial"/>
          <w:caps/>
          <w:color w:val="auto"/>
        </w:rPr>
      </w:pPr>
      <w:r w:rsidRPr="00D0580A">
        <w:rPr>
          <w:rFonts w:ascii="Arial" w:hAnsi="Arial" w:cs="Arial"/>
          <w:b/>
          <w:bCs/>
          <w:caps/>
          <w:color w:val="auto"/>
        </w:rPr>
        <w:t>04</w:t>
      </w:r>
      <w:r w:rsidRPr="00D0580A">
        <w:rPr>
          <w:rFonts w:ascii="Arial" w:hAnsi="Arial" w:cs="Arial"/>
          <w:caps/>
          <w:color w:val="auto"/>
        </w:rPr>
        <w:t xml:space="preserve"> </w:t>
      </w:r>
      <w:r w:rsidR="008C3DBC">
        <w:rPr>
          <w:rFonts w:ascii="Arial" w:hAnsi="Arial" w:cs="Arial"/>
          <w:caps/>
          <w:color w:val="auto"/>
        </w:rPr>
        <w:t>Our commitment to inclusion</w:t>
      </w:r>
    </w:p>
    <w:p w:rsidR="00497076" w:rsidRPr="00D0580A" w:rsidRDefault="008C3DBC" w:rsidP="00497076">
      <w:pPr>
        <w:pStyle w:val="BasicParagraph"/>
        <w:suppressAutoHyphens/>
        <w:spacing w:after="113"/>
        <w:rPr>
          <w:rFonts w:ascii="Arial" w:hAnsi="Arial" w:cs="Arial"/>
          <w:caps/>
          <w:color w:val="auto"/>
        </w:rPr>
      </w:pPr>
      <w:r>
        <w:rPr>
          <w:rFonts w:ascii="Arial" w:hAnsi="Arial" w:cs="Arial"/>
          <w:b/>
          <w:bCs/>
          <w:caps/>
          <w:color w:val="auto"/>
        </w:rPr>
        <w:t>06</w:t>
      </w:r>
      <w:r w:rsidRPr="008C3DBC">
        <w:rPr>
          <w:rFonts w:ascii="Arial" w:hAnsi="Arial" w:cs="Arial"/>
          <w:caps/>
          <w:color w:val="auto"/>
        </w:rPr>
        <w:t xml:space="preserve"> </w:t>
      </w:r>
      <w:r w:rsidRPr="00D0580A">
        <w:rPr>
          <w:rFonts w:ascii="Arial" w:hAnsi="Arial" w:cs="Arial"/>
          <w:caps/>
          <w:color w:val="auto"/>
        </w:rPr>
        <w:t>Outline of our Disability Inclusion Action Plan</w:t>
      </w:r>
    </w:p>
    <w:p w:rsidR="00497076" w:rsidRPr="00D0580A" w:rsidRDefault="00497076" w:rsidP="00497076">
      <w:pPr>
        <w:pStyle w:val="BasicParagraph"/>
        <w:suppressAutoHyphens/>
        <w:spacing w:after="113"/>
        <w:rPr>
          <w:rFonts w:ascii="Arial" w:hAnsi="Arial" w:cs="Arial"/>
          <w:caps/>
          <w:color w:val="auto"/>
        </w:rPr>
      </w:pPr>
      <w:r w:rsidRPr="00D0580A">
        <w:rPr>
          <w:rFonts w:ascii="Arial" w:hAnsi="Arial" w:cs="Arial"/>
          <w:b/>
          <w:bCs/>
          <w:caps/>
          <w:color w:val="auto"/>
        </w:rPr>
        <w:t>07</w:t>
      </w:r>
      <w:r w:rsidRPr="00D0580A">
        <w:rPr>
          <w:rFonts w:ascii="Arial" w:hAnsi="Arial" w:cs="Arial"/>
          <w:caps/>
          <w:color w:val="auto"/>
        </w:rPr>
        <w:t xml:space="preserve"> </w:t>
      </w:r>
      <w:r w:rsidR="008C3DBC" w:rsidRPr="00D0580A">
        <w:rPr>
          <w:rFonts w:ascii="Arial" w:hAnsi="Arial" w:cs="Arial"/>
          <w:caps/>
          <w:color w:val="auto"/>
        </w:rPr>
        <w:t>Fulfilling the City of Parramatta Council Vision</w:t>
      </w:r>
    </w:p>
    <w:p w:rsidR="00497076" w:rsidRPr="00D0580A" w:rsidRDefault="00497076" w:rsidP="00497076">
      <w:pPr>
        <w:pStyle w:val="BasicParagraph"/>
        <w:suppressAutoHyphens/>
        <w:spacing w:after="113"/>
        <w:rPr>
          <w:rFonts w:ascii="Arial" w:hAnsi="Arial" w:cs="Arial"/>
          <w:caps/>
          <w:color w:val="auto"/>
        </w:rPr>
      </w:pPr>
      <w:r w:rsidRPr="00D0580A">
        <w:rPr>
          <w:rFonts w:ascii="Arial" w:hAnsi="Arial" w:cs="Arial"/>
          <w:b/>
          <w:bCs/>
          <w:caps/>
          <w:color w:val="auto"/>
        </w:rPr>
        <w:t>08</w:t>
      </w:r>
      <w:r w:rsidRPr="00D0580A">
        <w:rPr>
          <w:rFonts w:ascii="Arial" w:hAnsi="Arial" w:cs="Arial"/>
          <w:caps/>
          <w:color w:val="auto"/>
        </w:rPr>
        <w:t xml:space="preserve"> </w:t>
      </w:r>
      <w:r w:rsidR="008C3DBC" w:rsidRPr="00D0580A">
        <w:rPr>
          <w:rFonts w:ascii="Arial" w:hAnsi="Arial" w:cs="Arial"/>
          <w:caps/>
          <w:color w:val="auto"/>
        </w:rPr>
        <w:t>The Case for Inclusion</w:t>
      </w:r>
      <w:r w:rsidR="008C3DBC" w:rsidRPr="00D0580A">
        <w:rPr>
          <w:rFonts w:ascii="Arial" w:hAnsi="Arial" w:cs="Arial"/>
          <w:color w:val="auto"/>
        </w:rPr>
        <w:tab/>
      </w:r>
    </w:p>
    <w:p w:rsidR="00497076" w:rsidRPr="00D0580A" w:rsidRDefault="008C3DBC" w:rsidP="00497076">
      <w:pPr>
        <w:pStyle w:val="BasicParagraph"/>
        <w:suppressAutoHyphens/>
        <w:spacing w:after="113"/>
        <w:rPr>
          <w:rFonts w:ascii="Arial" w:hAnsi="Arial" w:cs="Arial"/>
          <w:color w:val="auto"/>
        </w:rPr>
      </w:pPr>
      <w:r>
        <w:rPr>
          <w:rFonts w:ascii="Arial" w:hAnsi="Arial" w:cs="Arial"/>
          <w:b/>
          <w:bCs/>
          <w:caps/>
          <w:color w:val="auto"/>
        </w:rPr>
        <w:t xml:space="preserve">08 </w:t>
      </w:r>
      <w:r w:rsidRPr="00D0580A">
        <w:rPr>
          <w:rFonts w:ascii="Arial" w:hAnsi="Arial" w:cs="Arial"/>
          <w:caps/>
          <w:color w:val="auto"/>
        </w:rPr>
        <w:t>The Policy and Legislative Context for Our Plan</w:t>
      </w:r>
    </w:p>
    <w:p w:rsidR="00497076" w:rsidRPr="00D0580A" w:rsidRDefault="00497076" w:rsidP="00497076">
      <w:pPr>
        <w:pStyle w:val="BasicParagraph"/>
        <w:suppressAutoHyphens/>
        <w:spacing w:after="113"/>
        <w:rPr>
          <w:rFonts w:ascii="Arial" w:hAnsi="Arial" w:cs="Arial"/>
          <w:caps/>
          <w:color w:val="auto"/>
        </w:rPr>
      </w:pPr>
    </w:p>
    <w:p w:rsidR="00497076" w:rsidRPr="00D0580A" w:rsidRDefault="00497076" w:rsidP="00497076">
      <w:pPr>
        <w:pStyle w:val="BasicParagraph"/>
        <w:suppressAutoHyphens/>
        <w:spacing w:after="113"/>
        <w:rPr>
          <w:rFonts w:ascii="Arial" w:hAnsi="Arial" w:cs="Arial"/>
          <w:caps/>
          <w:color w:val="auto"/>
        </w:rPr>
      </w:pPr>
      <w:r w:rsidRPr="00D0580A">
        <w:rPr>
          <w:rFonts w:ascii="Arial" w:hAnsi="Arial" w:cs="Arial"/>
          <w:b/>
          <w:bCs/>
          <w:caps/>
          <w:color w:val="auto"/>
        </w:rPr>
        <w:t>10</w:t>
      </w:r>
      <w:r w:rsidRPr="00D0580A">
        <w:rPr>
          <w:rFonts w:ascii="Arial" w:hAnsi="Arial" w:cs="Arial"/>
          <w:caps/>
          <w:color w:val="auto"/>
        </w:rPr>
        <w:t xml:space="preserve"> Understanding Disability in Parramatta</w:t>
      </w:r>
      <w:r w:rsidRPr="00D0580A">
        <w:rPr>
          <w:rFonts w:ascii="Arial" w:hAnsi="Arial" w:cs="Arial"/>
          <w:caps/>
          <w:color w:val="auto"/>
        </w:rPr>
        <w:tab/>
      </w:r>
    </w:p>
    <w:p w:rsidR="00497076" w:rsidRPr="00D0580A" w:rsidRDefault="008B21A3" w:rsidP="00497076">
      <w:pPr>
        <w:pStyle w:val="BasicParagraph"/>
        <w:suppressAutoHyphens/>
        <w:spacing w:after="113"/>
        <w:rPr>
          <w:rFonts w:ascii="Arial" w:hAnsi="Arial" w:cs="Arial"/>
          <w:caps/>
          <w:color w:val="auto"/>
        </w:rPr>
      </w:pPr>
      <w:r w:rsidRPr="000624F4">
        <w:rPr>
          <w:rFonts w:ascii="Arial" w:hAnsi="Arial" w:cs="Arial"/>
          <w:b/>
          <w:bCs/>
          <w:caps/>
          <w:color w:val="auto"/>
        </w:rPr>
        <w:t>11</w:t>
      </w:r>
      <w:r w:rsidR="00497076" w:rsidRPr="00D0580A">
        <w:rPr>
          <w:rFonts w:ascii="Arial" w:hAnsi="Arial" w:cs="Arial"/>
          <w:caps/>
          <w:color w:val="auto"/>
        </w:rPr>
        <w:t xml:space="preserve"> Understanding People with Higher Needs</w:t>
      </w:r>
      <w:r w:rsidR="00497076" w:rsidRPr="00D0580A">
        <w:rPr>
          <w:rFonts w:ascii="Arial" w:hAnsi="Arial" w:cs="Arial"/>
          <w:caps/>
          <w:color w:val="auto"/>
        </w:rPr>
        <w:tab/>
      </w:r>
    </w:p>
    <w:p w:rsidR="00497076" w:rsidRPr="00D0580A" w:rsidRDefault="008B21A3" w:rsidP="00497076">
      <w:pPr>
        <w:pStyle w:val="BasicParagraph"/>
        <w:suppressAutoHyphens/>
        <w:spacing w:after="113"/>
        <w:rPr>
          <w:rFonts w:ascii="Arial" w:hAnsi="Arial" w:cs="Arial"/>
          <w:caps/>
          <w:color w:val="auto"/>
        </w:rPr>
      </w:pPr>
      <w:r w:rsidRPr="000624F4">
        <w:rPr>
          <w:rFonts w:ascii="Arial" w:hAnsi="Arial" w:cs="Arial"/>
          <w:b/>
          <w:bCs/>
          <w:caps/>
          <w:color w:val="auto"/>
        </w:rPr>
        <w:t>12</w:t>
      </w:r>
      <w:r w:rsidR="00497076" w:rsidRPr="00D0580A">
        <w:rPr>
          <w:rFonts w:ascii="Arial" w:hAnsi="Arial" w:cs="Arial"/>
          <w:caps/>
          <w:color w:val="auto"/>
        </w:rPr>
        <w:t xml:space="preserve"> Understanding our Challenge</w:t>
      </w:r>
      <w:r w:rsidR="00497076" w:rsidRPr="00D0580A">
        <w:rPr>
          <w:rFonts w:ascii="Arial" w:hAnsi="Arial" w:cs="Arial"/>
          <w:caps/>
          <w:color w:val="auto"/>
        </w:rPr>
        <w:tab/>
      </w:r>
    </w:p>
    <w:p w:rsidR="00497076" w:rsidRPr="00D0580A" w:rsidRDefault="00497076" w:rsidP="00497076">
      <w:pPr>
        <w:pStyle w:val="BasicParagraph"/>
        <w:suppressAutoHyphens/>
        <w:spacing w:after="113"/>
        <w:rPr>
          <w:rFonts w:ascii="Arial" w:hAnsi="Arial" w:cs="Arial"/>
          <w:caps/>
          <w:color w:val="auto"/>
        </w:rPr>
      </w:pPr>
      <w:r w:rsidRPr="00D0580A">
        <w:rPr>
          <w:rFonts w:ascii="Arial" w:hAnsi="Arial" w:cs="Arial"/>
          <w:b/>
          <w:bCs/>
          <w:caps/>
          <w:color w:val="auto"/>
        </w:rPr>
        <w:t>14</w:t>
      </w:r>
      <w:r w:rsidRPr="00D0580A">
        <w:rPr>
          <w:rFonts w:ascii="Arial" w:hAnsi="Arial" w:cs="Arial"/>
          <w:caps/>
          <w:color w:val="auto"/>
        </w:rPr>
        <w:t xml:space="preserve"> Our Challenges</w:t>
      </w:r>
    </w:p>
    <w:p w:rsidR="00497076" w:rsidRPr="00D0580A" w:rsidRDefault="00497076" w:rsidP="00497076">
      <w:pPr>
        <w:pStyle w:val="BasicParagraph"/>
        <w:suppressAutoHyphens/>
        <w:spacing w:after="113"/>
        <w:rPr>
          <w:rFonts w:ascii="Arial" w:hAnsi="Arial" w:cs="Arial"/>
          <w:caps/>
          <w:color w:val="auto"/>
        </w:rPr>
      </w:pPr>
      <w:r w:rsidRPr="00D0580A">
        <w:rPr>
          <w:rFonts w:ascii="Arial" w:hAnsi="Arial" w:cs="Arial"/>
          <w:b/>
          <w:bCs/>
          <w:caps/>
          <w:color w:val="auto"/>
        </w:rPr>
        <w:t>16</w:t>
      </w:r>
      <w:r w:rsidRPr="00D0580A">
        <w:rPr>
          <w:rFonts w:ascii="Arial" w:hAnsi="Arial" w:cs="Arial"/>
          <w:caps/>
          <w:color w:val="auto"/>
        </w:rPr>
        <w:t xml:space="preserve"> Consulting our Community </w:t>
      </w:r>
    </w:p>
    <w:p w:rsidR="00497076" w:rsidRPr="00D0580A" w:rsidRDefault="008B21A3" w:rsidP="00497076">
      <w:pPr>
        <w:pStyle w:val="BasicParagraph"/>
        <w:suppressAutoHyphens/>
        <w:spacing w:after="113"/>
        <w:rPr>
          <w:rFonts w:ascii="Arial" w:hAnsi="Arial" w:cs="Arial"/>
          <w:caps/>
          <w:color w:val="auto"/>
        </w:rPr>
      </w:pPr>
      <w:r w:rsidRPr="000624F4">
        <w:rPr>
          <w:rFonts w:ascii="Arial" w:hAnsi="Arial" w:cs="Arial"/>
          <w:b/>
          <w:bCs/>
          <w:caps/>
          <w:color w:val="auto"/>
        </w:rPr>
        <w:t>18</w:t>
      </w:r>
      <w:r w:rsidR="00497076" w:rsidRPr="00D0580A">
        <w:rPr>
          <w:rFonts w:ascii="Arial" w:hAnsi="Arial" w:cs="Arial"/>
          <w:caps/>
          <w:color w:val="auto"/>
        </w:rPr>
        <w:t xml:space="preserve"> What You Told Us</w:t>
      </w:r>
    </w:p>
    <w:p w:rsidR="00497076" w:rsidRPr="00D0580A" w:rsidRDefault="008B21A3" w:rsidP="00497076">
      <w:pPr>
        <w:pStyle w:val="BasicParagraph"/>
        <w:suppressAutoHyphens/>
        <w:spacing w:after="113"/>
        <w:rPr>
          <w:rFonts w:ascii="Arial" w:hAnsi="Arial" w:cs="Arial"/>
          <w:caps/>
          <w:color w:val="auto"/>
        </w:rPr>
      </w:pPr>
      <w:r w:rsidRPr="000624F4">
        <w:rPr>
          <w:rFonts w:ascii="Arial" w:hAnsi="Arial" w:cs="Arial"/>
          <w:b/>
          <w:bCs/>
          <w:caps/>
          <w:color w:val="auto"/>
        </w:rPr>
        <w:t>22</w:t>
      </w:r>
      <w:r w:rsidR="00497076" w:rsidRPr="00D0580A">
        <w:rPr>
          <w:rFonts w:ascii="Arial" w:hAnsi="Arial" w:cs="Arial"/>
          <w:caps/>
          <w:color w:val="auto"/>
        </w:rPr>
        <w:t xml:space="preserve"> Implementing Our Plan</w:t>
      </w:r>
    </w:p>
    <w:p w:rsidR="00497076" w:rsidRPr="00D0580A" w:rsidRDefault="00497076" w:rsidP="00497076">
      <w:pPr>
        <w:pStyle w:val="BasicParagraph"/>
        <w:suppressAutoHyphens/>
        <w:spacing w:after="113"/>
        <w:rPr>
          <w:rFonts w:ascii="Arial" w:hAnsi="Arial" w:cs="Arial"/>
          <w:b/>
          <w:bCs/>
          <w:caps/>
          <w:color w:val="auto"/>
        </w:rPr>
      </w:pPr>
    </w:p>
    <w:p w:rsidR="00497076" w:rsidRPr="00D0580A" w:rsidRDefault="00497076" w:rsidP="00497076">
      <w:pPr>
        <w:pStyle w:val="BasicParagraph"/>
        <w:suppressAutoHyphens/>
        <w:spacing w:after="113"/>
        <w:rPr>
          <w:rFonts w:ascii="Arial" w:hAnsi="Arial" w:cs="Arial"/>
          <w:b/>
          <w:bCs/>
          <w:caps/>
          <w:color w:val="auto"/>
        </w:rPr>
      </w:pPr>
      <w:r w:rsidRPr="00D0580A">
        <w:rPr>
          <w:rFonts w:ascii="Arial" w:hAnsi="Arial" w:cs="Arial"/>
          <w:b/>
          <w:bCs/>
          <w:caps/>
          <w:color w:val="auto"/>
        </w:rPr>
        <w:t>PART TWO</w:t>
      </w:r>
    </w:p>
    <w:p w:rsidR="00497076" w:rsidRPr="00D0580A" w:rsidRDefault="00804CA7" w:rsidP="00497076">
      <w:pPr>
        <w:pStyle w:val="BasicParagraph"/>
        <w:suppressAutoHyphens/>
        <w:spacing w:after="113"/>
        <w:rPr>
          <w:rFonts w:ascii="Arial" w:hAnsi="Arial" w:cs="Arial"/>
          <w:caps/>
          <w:color w:val="auto"/>
        </w:rPr>
      </w:pPr>
      <w:r w:rsidRPr="000624F4">
        <w:rPr>
          <w:rFonts w:ascii="Arial" w:hAnsi="Arial" w:cs="Arial"/>
          <w:b/>
          <w:bCs/>
          <w:caps/>
          <w:color w:val="auto"/>
        </w:rPr>
        <w:t>24</w:t>
      </w:r>
      <w:r w:rsidR="00497076" w:rsidRPr="00D0580A">
        <w:rPr>
          <w:rFonts w:ascii="Arial" w:hAnsi="Arial" w:cs="Arial"/>
          <w:caps/>
          <w:color w:val="auto"/>
        </w:rPr>
        <w:t xml:space="preserve"> City of Parramatta Council Disability Inclusion Action Plan 2017-2021</w:t>
      </w:r>
    </w:p>
    <w:p w:rsidR="00497076" w:rsidRPr="00D0580A" w:rsidRDefault="00C2282D" w:rsidP="00497076">
      <w:pPr>
        <w:pStyle w:val="BasicParagraph"/>
        <w:suppressAutoHyphens/>
        <w:spacing w:after="113"/>
        <w:rPr>
          <w:rFonts w:ascii="Arial" w:hAnsi="Arial" w:cs="Arial"/>
          <w:caps/>
          <w:color w:val="auto"/>
        </w:rPr>
      </w:pPr>
      <w:r>
        <w:rPr>
          <w:rFonts w:ascii="Arial" w:hAnsi="Arial" w:cs="Arial"/>
          <w:b/>
          <w:bCs/>
          <w:caps/>
          <w:color w:val="auto"/>
        </w:rPr>
        <w:t>26</w:t>
      </w:r>
      <w:bookmarkStart w:id="0" w:name="_GoBack"/>
      <w:bookmarkEnd w:id="0"/>
      <w:r w:rsidR="00497076" w:rsidRPr="00D0580A">
        <w:rPr>
          <w:rFonts w:ascii="Arial" w:hAnsi="Arial" w:cs="Arial"/>
          <w:caps/>
          <w:color w:val="auto"/>
        </w:rPr>
        <w:t xml:space="preserve"> Developing Positive Attitudes and Behaviours </w:t>
      </w:r>
    </w:p>
    <w:p w:rsidR="00497076" w:rsidRPr="00D0580A" w:rsidRDefault="00804CA7" w:rsidP="00497076">
      <w:pPr>
        <w:pStyle w:val="BasicParagraph"/>
        <w:suppressAutoHyphens/>
        <w:spacing w:after="113"/>
        <w:rPr>
          <w:rFonts w:ascii="Arial" w:hAnsi="Arial" w:cs="Arial"/>
          <w:caps/>
          <w:color w:val="auto"/>
        </w:rPr>
      </w:pPr>
      <w:r w:rsidRPr="000624F4">
        <w:rPr>
          <w:rFonts w:ascii="Arial" w:hAnsi="Arial" w:cs="Arial"/>
          <w:b/>
          <w:bCs/>
          <w:caps/>
          <w:color w:val="auto"/>
        </w:rPr>
        <w:t>28</w:t>
      </w:r>
      <w:r w:rsidR="00497076" w:rsidRPr="00D0580A">
        <w:rPr>
          <w:rFonts w:ascii="Arial" w:hAnsi="Arial" w:cs="Arial"/>
          <w:caps/>
          <w:color w:val="auto"/>
        </w:rPr>
        <w:t xml:space="preserve"> Creating Liveable Communities</w:t>
      </w:r>
    </w:p>
    <w:p w:rsidR="00497076" w:rsidRPr="00D0580A" w:rsidRDefault="00804CA7" w:rsidP="00497076">
      <w:pPr>
        <w:pStyle w:val="BasicParagraph"/>
        <w:suppressAutoHyphens/>
        <w:spacing w:after="113"/>
        <w:rPr>
          <w:rFonts w:ascii="Arial" w:hAnsi="Arial" w:cs="Arial"/>
          <w:caps/>
          <w:color w:val="auto"/>
        </w:rPr>
      </w:pPr>
      <w:r w:rsidRPr="000624F4">
        <w:rPr>
          <w:rFonts w:ascii="Arial" w:hAnsi="Arial" w:cs="Arial"/>
          <w:b/>
          <w:bCs/>
          <w:caps/>
          <w:color w:val="auto"/>
        </w:rPr>
        <w:t>40</w:t>
      </w:r>
      <w:r w:rsidR="00497076" w:rsidRPr="00D0580A">
        <w:rPr>
          <w:rFonts w:ascii="Arial" w:hAnsi="Arial" w:cs="Arial"/>
          <w:caps/>
          <w:color w:val="auto"/>
        </w:rPr>
        <w:t xml:space="preserve"> Supporting Access to Meaningful Employment</w:t>
      </w:r>
    </w:p>
    <w:p w:rsidR="00497076" w:rsidRPr="00D0580A" w:rsidRDefault="00804CA7" w:rsidP="00497076">
      <w:pPr>
        <w:pStyle w:val="BasicParagraph"/>
        <w:suppressAutoHyphens/>
        <w:spacing w:after="113"/>
        <w:rPr>
          <w:rFonts w:ascii="Arial" w:hAnsi="Arial" w:cs="Arial"/>
          <w:caps/>
          <w:color w:val="auto"/>
        </w:rPr>
      </w:pPr>
      <w:r w:rsidRPr="000624F4">
        <w:rPr>
          <w:rFonts w:ascii="Arial" w:hAnsi="Arial" w:cs="Arial"/>
          <w:b/>
          <w:bCs/>
          <w:caps/>
          <w:color w:val="auto"/>
        </w:rPr>
        <w:t>41</w:t>
      </w:r>
      <w:r w:rsidR="00497076" w:rsidRPr="00D0580A">
        <w:rPr>
          <w:rFonts w:ascii="Arial" w:hAnsi="Arial" w:cs="Arial"/>
          <w:caps/>
          <w:color w:val="auto"/>
        </w:rPr>
        <w:t xml:space="preserve"> Improving Access to Services Through Improved Systems and Processes </w:t>
      </w:r>
    </w:p>
    <w:p w:rsidR="00497076" w:rsidRPr="00D0580A" w:rsidRDefault="00497076">
      <w:pPr>
        <w:pStyle w:val="BodyText"/>
        <w:spacing w:before="213"/>
        <w:ind w:left="100"/>
      </w:pPr>
    </w:p>
    <w:p w:rsidR="00290D72" w:rsidRDefault="00497076">
      <w:pPr>
        <w:sectPr w:rsidR="00290D72">
          <w:pgSz w:w="11910" w:h="16840"/>
          <w:pgMar w:top="1580" w:right="1320" w:bottom="1200" w:left="1340" w:header="0" w:footer="1005" w:gutter="0"/>
          <w:cols w:space="720"/>
        </w:sectPr>
      </w:pPr>
      <w:r>
        <w:br/>
      </w:r>
    </w:p>
    <w:p w:rsidR="00290D72" w:rsidRDefault="00D0580A">
      <w:pPr>
        <w:pStyle w:val="Heading2"/>
      </w:pPr>
      <w:r>
        <w:lastRenderedPageBreak/>
        <w:t xml:space="preserve">Our </w:t>
      </w:r>
      <w:r w:rsidRPr="003D2A26">
        <w:t>Commitment to Inclusion</w:t>
      </w:r>
    </w:p>
    <w:p w:rsidR="00290D72" w:rsidRDefault="00497076">
      <w:pPr>
        <w:pStyle w:val="BodyText"/>
        <w:spacing w:before="273" w:line="276" w:lineRule="auto"/>
        <w:ind w:left="120" w:right="206"/>
      </w:pPr>
      <w:r>
        <w:t>Parramatta is a city in transformation, powering growth as Sydney’s Central City. It’s a revitalisation that includes significant infrastructure investment across transport, education, health, sport and culture.</w:t>
      </w:r>
    </w:p>
    <w:p w:rsidR="00290D72" w:rsidRDefault="00497076">
      <w:pPr>
        <w:pStyle w:val="BodyText"/>
        <w:spacing w:before="202" w:line="276" w:lineRule="auto"/>
        <w:ind w:left="119" w:right="366"/>
      </w:pPr>
      <w:r>
        <w:t>It brings new opportunities for City of Parramatta Council to leverage this growth to meet the needs of our communities, guided by our vision to be Sydney’s Central City, sustainable, liveable and productive – inspired by our communities.</w:t>
      </w:r>
    </w:p>
    <w:p w:rsidR="00290D72" w:rsidRDefault="00497076">
      <w:pPr>
        <w:pStyle w:val="BodyText"/>
        <w:spacing w:before="202" w:line="276" w:lineRule="auto"/>
        <w:ind w:left="120" w:right="125"/>
      </w:pPr>
      <w:r>
        <w:t>As we progress that vision, it is essential to ensure that we also build a socially sustainable community in which all of our people share in that positive future. We are committed to creating an inclusive and accessible City for everyone who lives, works and visits the Parramatta local government area.</w:t>
      </w:r>
    </w:p>
    <w:p w:rsidR="00290D72" w:rsidRDefault="00497076">
      <w:pPr>
        <w:pStyle w:val="BodyText"/>
        <w:spacing w:before="199" w:line="276" w:lineRule="auto"/>
        <w:ind w:left="120" w:right="272"/>
      </w:pPr>
      <w:r>
        <w:t>Australia is positively transforming its approach to supporting people with disability. Both Federal and State Governments have passed important pieces of legislation which address the needs of people with disability, and the National Disability Insurance Scheme now operating in Western Sydney introduces completely new ways to provide individuals living with disability with choice and control in their lives.</w:t>
      </w:r>
    </w:p>
    <w:p w:rsidR="00290D72" w:rsidRDefault="00497076">
      <w:pPr>
        <w:pStyle w:val="BodyText"/>
        <w:spacing w:before="201" w:line="276" w:lineRule="auto"/>
        <w:ind w:left="120" w:right="339"/>
      </w:pPr>
      <w:r>
        <w:t>We recognise that the barriers people with disability encounter in participating in community life are not just about the individual or their impairment. Disability arises from the interaction between people living with impairments and the physical, attitudinal, communication and social barriers they face in their environment.</w:t>
      </w:r>
    </w:p>
    <w:p w:rsidR="00D0580A" w:rsidRDefault="00497076" w:rsidP="00D0580A">
      <w:pPr>
        <w:pStyle w:val="BodyText"/>
        <w:spacing w:before="201" w:line="276" w:lineRule="auto"/>
        <w:ind w:left="120" w:right="111"/>
      </w:pPr>
      <w:r>
        <w:t>Our Disability Inclusion Action Plan seeks to address these barriers to accessibility and inclusion through direct action or advocacy. Our aim is to create opportunities for people with a disability to be involved in all areas of life in our community.</w:t>
      </w:r>
    </w:p>
    <w:p w:rsidR="00D0580A" w:rsidRDefault="00D0580A" w:rsidP="00D0580A">
      <w:pPr>
        <w:pStyle w:val="BodyText"/>
        <w:spacing w:before="199" w:line="276" w:lineRule="auto"/>
        <w:ind w:left="100" w:right="272"/>
      </w:pPr>
      <w:r>
        <w:t>Implementing the Plan will reach across all areas of the Council, and will be supported by providing the management focus and resources needed to translate our commitment into effective results. We will be reporting on our initiatives both within Council, and into the wider community via our annual reporting requirements.</w:t>
      </w:r>
    </w:p>
    <w:p w:rsidR="00290D72" w:rsidRPr="00D0580A" w:rsidRDefault="00D0580A" w:rsidP="00D0580A">
      <w:pPr>
        <w:pStyle w:val="BodyText"/>
        <w:spacing w:before="201" w:line="276" w:lineRule="auto"/>
        <w:ind w:left="119" w:right="393"/>
        <w:sectPr w:rsidR="00290D72" w:rsidRPr="00D0580A">
          <w:pgSz w:w="11910" w:h="16840"/>
          <w:pgMar w:top="1340" w:right="1320" w:bottom="1200" w:left="1320" w:header="0" w:footer="1005" w:gutter="0"/>
          <w:cols w:space="720"/>
        </w:sectPr>
      </w:pPr>
      <w:r>
        <w:t>Th</w:t>
      </w:r>
      <w:r w:rsidR="00497076">
        <w:t>e actions Council will take in implementing this Plan will not only result in improved outcomes for people living with disability, but also have a positive impact on the wider community. Everyone benefits from better access, and we all benefit from living in a community that</w:t>
      </w:r>
      <w:r>
        <w:t xml:space="preserve"> values inclusion and diversity.</w:t>
      </w:r>
    </w:p>
    <w:p w:rsidR="000467A5" w:rsidRDefault="000467A5" w:rsidP="000467A5">
      <w:pPr>
        <w:ind w:left="182"/>
        <w:rPr>
          <w:color w:val="365F91"/>
          <w:sz w:val="32"/>
          <w:szCs w:val="32"/>
        </w:rPr>
      </w:pPr>
    </w:p>
    <w:p w:rsidR="000467A5" w:rsidRDefault="000467A5" w:rsidP="000467A5">
      <w:pPr>
        <w:ind w:left="182"/>
        <w:rPr>
          <w:color w:val="365F91"/>
          <w:sz w:val="32"/>
          <w:szCs w:val="32"/>
        </w:rPr>
      </w:pPr>
    </w:p>
    <w:p w:rsidR="000467A5" w:rsidRDefault="000467A5" w:rsidP="000467A5">
      <w:pPr>
        <w:ind w:left="182"/>
        <w:rPr>
          <w:color w:val="365F91"/>
          <w:sz w:val="32"/>
          <w:szCs w:val="32"/>
        </w:rPr>
      </w:pPr>
    </w:p>
    <w:p w:rsidR="000467A5" w:rsidRDefault="000467A5" w:rsidP="000467A5">
      <w:pPr>
        <w:ind w:left="182"/>
        <w:rPr>
          <w:color w:val="365F91"/>
          <w:sz w:val="32"/>
          <w:szCs w:val="32"/>
        </w:rPr>
      </w:pPr>
    </w:p>
    <w:p w:rsidR="000467A5" w:rsidRDefault="000467A5" w:rsidP="000467A5">
      <w:pPr>
        <w:ind w:left="182"/>
        <w:rPr>
          <w:color w:val="365F91"/>
          <w:sz w:val="32"/>
          <w:szCs w:val="32"/>
        </w:rPr>
      </w:pPr>
    </w:p>
    <w:p w:rsidR="000467A5" w:rsidRDefault="000467A5" w:rsidP="000467A5">
      <w:pPr>
        <w:ind w:left="182"/>
        <w:rPr>
          <w:color w:val="365F91"/>
          <w:sz w:val="32"/>
          <w:szCs w:val="32"/>
        </w:rPr>
      </w:pPr>
    </w:p>
    <w:p w:rsidR="000467A5" w:rsidRDefault="000467A5" w:rsidP="000467A5">
      <w:pPr>
        <w:ind w:left="182"/>
        <w:rPr>
          <w:color w:val="365F91"/>
          <w:sz w:val="32"/>
          <w:szCs w:val="32"/>
        </w:rPr>
      </w:pPr>
    </w:p>
    <w:p w:rsidR="000467A5" w:rsidRDefault="000467A5" w:rsidP="000467A5">
      <w:pPr>
        <w:ind w:left="182"/>
        <w:rPr>
          <w:color w:val="365F91"/>
          <w:sz w:val="32"/>
          <w:szCs w:val="32"/>
        </w:rPr>
      </w:pPr>
    </w:p>
    <w:p w:rsidR="000467A5" w:rsidRDefault="000467A5" w:rsidP="000467A5">
      <w:pPr>
        <w:ind w:left="182"/>
        <w:rPr>
          <w:color w:val="365F91"/>
          <w:sz w:val="32"/>
          <w:szCs w:val="32"/>
        </w:rPr>
      </w:pPr>
    </w:p>
    <w:p w:rsidR="000467A5" w:rsidRDefault="000467A5" w:rsidP="000467A5">
      <w:pPr>
        <w:ind w:left="182"/>
        <w:jc w:val="center"/>
        <w:rPr>
          <w:color w:val="365F91"/>
          <w:sz w:val="32"/>
          <w:szCs w:val="32"/>
        </w:rPr>
      </w:pPr>
    </w:p>
    <w:p w:rsidR="000467A5" w:rsidRPr="003D2A26" w:rsidRDefault="000467A5" w:rsidP="000467A5">
      <w:pPr>
        <w:ind w:left="182"/>
        <w:jc w:val="center"/>
        <w:rPr>
          <w:sz w:val="72"/>
          <w:szCs w:val="72"/>
        </w:rPr>
      </w:pPr>
      <w:r w:rsidRPr="003D2A26">
        <w:rPr>
          <w:sz w:val="72"/>
          <w:szCs w:val="72"/>
        </w:rPr>
        <w:t>“Parramatta is</w:t>
      </w:r>
    </w:p>
    <w:p w:rsidR="000467A5" w:rsidRPr="003D2A26" w:rsidRDefault="000467A5" w:rsidP="000467A5">
      <w:pPr>
        <w:ind w:left="182"/>
        <w:jc w:val="center"/>
        <w:rPr>
          <w:sz w:val="72"/>
          <w:szCs w:val="72"/>
        </w:rPr>
      </w:pPr>
      <w:r w:rsidRPr="003D2A26">
        <w:rPr>
          <w:sz w:val="72"/>
          <w:szCs w:val="72"/>
        </w:rPr>
        <w:t>for everyone”</w:t>
      </w:r>
    </w:p>
    <w:p w:rsidR="000467A5" w:rsidRPr="003D2A26" w:rsidRDefault="000467A5" w:rsidP="000467A5">
      <w:pPr>
        <w:ind w:left="182"/>
        <w:jc w:val="center"/>
        <w:rPr>
          <w:sz w:val="40"/>
          <w:szCs w:val="40"/>
        </w:rPr>
      </w:pPr>
      <w:r w:rsidRPr="003D2A26">
        <w:rPr>
          <w:sz w:val="40"/>
          <w:szCs w:val="40"/>
        </w:rPr>
        <w:t>Focus groups participant</w:t>
      </w:r>
    </w:p>
    <w:p w:rsidR="00290D72" w:rsidRDefault="00290D72">
      <w:pPr>
        <w:rPr>
          <w:rFonts w:ascii="Calibri"/>
        </w:rPr>
        <w:sectPr w:rsidR="00290D72">
          <w:pgSz w:w="11910" w:h="16840"/>
          <w:pgMar w:top="1340" w:right="1320" w:bottom="1200" w:left="1340" w:header="0" w:footer="1005" w:gutter="0"/>
          <w:cols w:space="720"/>
        </w:sectPr>
      </w:pPr>
    </w:p>
    <w:p w:rsidR="00290D72" w:rsidRDefault="00497076" w:rsidP="00D0580A">
      <w:pPr>
        <w:spacing w:before="76"/>
        <w:rPr>
          <w:sz w:val="40"/>
        </w:rPr>
      </w:pPr>
      <w:r>
        <w:rPr>
          <w:sz w:val="40"/>
        </w:rPr>
        <w:lastRenderedPageBreak/>
        <w:t>Outline of our Disability Inclusion Action Plan</w:t>
      </w:r>
    </w:p>
    <w:p w:rsidR="00290D72" w:rsidRDefault="00497076">
      <w:pPr>
        <w:pStyle w:val="BodyText"/>
        <w:spacing w:before="273" w:line="276" w:lineRule="auto"/>
        <w:ind w:left="100" w:right="112"/>
      </w:pPr>
      <w:r>
        <w:t>This Plan outlines the practical steps the City of Parramatta Council will take over the next four years to create a more inclusive community for people with disability who are living in the Parramatta local government area.</w:t>
      </w:r>
    </w:p>
    <w:p w:rsidR="00290D72" w:rsidRDefault="00497076">
      <w:pPr>
        <w:pStyle w:val="BodyText"/>
        <w:spacing w:before="202" w:line="276" w:lineRule="auto"/>
        <w:ind w:left="100" w:right="205"/>
      </w:pPr>
      <w:r>
        <w:t>It outlines how Council proposes to address the four key focus areas nominated by people with disability as being of primary importance to them in creating an inclusive community:</w:t>
      </w:r>
    </w:p>
    <w:p w:rsidR="00290D72" w:rsidRDefault="00497076">
      <w:pPr>
        <w:pStyle w:val="ListParagraph"/>
        <w:numPr>
          <w:ilvl w:val="0"/>
          <w:numId w:val="6"/>
        </w:numPr>
        <w:tabs>
          <w:tab w:val="left" w:pos="819"/>
          <w:tab w:val="left" w:pos="820"/>
        </w:tabs>
        <w:spacing w:before="200"/>
        <w:ind w:hanging="380"/>
        <w:rPr>
          <w:rFonts w:ascii="Symbol"/>
          <w:sz w:val="24"/>
        </w:rPr>
      </w:pPr>
      <w:r>
        <w:rPr>
          <w:sz w:val="24"/>
        </w:rPr>
        <w:t>Developing positive community attitudes and</w:t>
      </w:r>
      <w:r>
        <w:rPr>
          <w:spacing w:val="-31"/>
          <w:sz w:val="24"/>
        </w:rPr>
        <w:t xml:space="preserve"> </w:t>
      </w:r>
      <w:r>
        <w:rPr>
          <w:sz w:val="24"/>
        </w:rPr>
        <w:t>behaviours</w:t>
      </w:r>
    </w:p>
    <w:p w:rsidR="00290D72" w:rsidRDefault="00497076">
      <w:pPr>
        <w:pStyle w:val="ListParagraph"/>
        <w:numPr>
          <w:ilvl w:val="0"/>
          <w:numId w:val="6"/>
        </w:numPr>
        <w:tabs>
          <w:tab w:val="left" w:pos="819"/>
          <w:tab w:val="left" w:pos="820"/>
        </w:tabs>
        <w:spacing w:before="39"/>
        <w:ind w:hanging="380"/>
        <w:rPr>
          <w:rFonts w:ascii="Symbol"/>
          <w:sz w:val="24"/>
        </w:rPr>
      </w:pPr>
      <w:r>
        <w:rPr>
          <w:sz w:val="24"/>
        </w:rPr>
        <w:t>Creating livable</w:t>
      </w:r>
      <w:r>
        <w:rPr>
          <w:spacing w:val="-14"/>
          <w:sz w:val="24"/>
        </w:rPr>
        <w:t xml:space="preserve"> </w:t>
      </w:r>
      <w:r>
        <w:rPr>
          <w:sz w:val="24"/>
        </w:rPr>
        <w:t>communities</w:t>
      </w:r>
    </w:p>
    <w:p w:rsidR="00290D72" w:rsidRDefault="00497076">
      <w:pPr>
        <w:pStyle w:val="ListParagraph"/>
        <w:numPr>
          <w:ilvl w:val="0"/>
          <w:numId w:val="6"/>
        </w:numPr>
        <w:tabs>
          <w:tab w:val="left" w:pos="819"/>
          <w:tab w:val="left" w:pos="820"/>
        </w:tabs>
        <w:spacing w:before="39"/>
        <w:ind w:hanging="380"/>
        <w:rPr>
          <w:rFonts w:ascii="Symbol"/>
          <w:sz w:val="24"/>
        </w:rPr>
      </w:pPr>
      <w:r>
        <w:rPr>
          <w:sz w:val="24"/>
        </w:rPr>
        <w:t>Supporting access to meaningful</w:t>
      </w:r>
      <w:r>
        <w:rPr>
          <w:spacing w:val="-21"/>
          <w:sz w:val="24"/>
        </w:rPr>
        <w:t xml:space="preserve"> </w:t>
      </w:r>
      <w:r>
        <w:rPr>
          <w:sz w:val="24"/>
        </w:rPr>
        <w:t>employment</w:t>
      </w:r>
    </w:p>
    <w:p w:rsidR="00290D72" w:rsidRDefault="00497076">
      <w:pPr>
        <w:pStyle w:val="ListParagraph"/>
        <w:numPr>
          <w:ilvl w:val="0"/>
          <w:numId w:val="6"/>
        </w:numPr>
        <w:tabs>
          <w:tab w:val="left" w:pos="819"/>
          <w:tab w:val="left" w:pos="820"/>
        </w:tabs>
        <w:spacing w:before="41"/>
        <w:ind w:hanging="380"/>
        <w:rPr>
          <w:rFonts w:ascii="Symbol"/>
          <w:sz w:val="24"/>
        </w:rPr>
      </w:pPr>
      <w:r>
        <w:rPr>
          <w:sz w:val="24"/>
        </w:rPr>
        <w:t>Improving access to services through better systems and</w:t>
      </w:r>
      <w:r>
        <w:rPr>
          <w:spacing w:val="-28"/>
          <w:sz w:val="24"/>
        </w:rPr>
        <w:t xml:space="preserve"> </w:t>
      </w:r>
      <w:r>
        <w:rPr>
          <w:sz w:val="24"/>
        </w:rPr>
        <w:t>processes.</w:t>
      </w:r>
    </w:p>
    <w:p w:rsidR="00290D72" w:rsidRDefault="00497076">
      <w:pPr>
        <w:pStyle w:val="BodyText"/>
        <w:spacing w:before="237" w:line="276" w:lineRule="auto"/>
        <w:ind w:left="100" w:right="177"/>
      </w:pPr>
      <w:r>
        <w:t>After locating this Plan within our current Vision and Priorities and summarising the wider legislative framework for the planning process, the Plan examines some of the characteristics of people living with disability in our community. Council’s strengths and our challenges in addressing the inclusion needs of this group are then outlined.</w:t>
      </w:r>
    </w:p>
    <w:p w:rsidR="00290D72" w:rsidRDefault="00497076">
      <w:pPr>
        <w:pStyle w:val="BodyText"/>
        <w:spacing w:before="199" w:line="276" w:lineRule="auto"/>
        <w:ind w:left="100" w:right="245"/>
      </w:pPr>
      <w:r>
        <w:t>The Plan reports on our findings from the structured consultation processes we carried out with people with disabilities in our community, their support people and their families. The staff at the City of Parramatta Council also responded to the opportunity we provided to tell us their views about making Council a more inclusive organisation.</w:t>
      </w:r>
    </w:p>
    <w:p w:rsidR="00290D72" w:rsidRDefault="00497076">
      <w:pPr>
        <w:pStyle w:val="BodyText"/>
        <w:spacing w:before="202" w:line="276" w:lineRule="auto"/>
        <w:ind w:left="100" w:right="124"/>
      </w:pPr>
      <w:r>
        <w:t>Informed by that feedback, the Plan sets out a comprehensive set of actions and indicates how the implementation of the Plan will be resourced, monitored, evaluated and reported.</w:t>
      </w:r>
    </w:p>
    <w:p w:rsidR="00290D72" w:rsidRDefault="00497076">
      <w:pPr>
        <w:spacing w:before="199" w:line="276" w:lineRule="auto"/>
        <w:ind w:left="100" w:right="525"/>
        <w:rPr>
          <w:i/>
          <w:sz w:val="24"/>
        </w:rPr>
      </w:pPr>
      <w:r>
        <w:rPr>
          <w:i/>
          <w:sz w:val="24"/>
        </w:rPr>
        <w:t>The Disability Inclusion Act 2014 defines disability as ‘long-term physical, mental, intellectual or sensory impairment which in interaction with various barriers may hinder the full and effective participation in society on an equal basis with others’</w:t>
      </w:r>
    </w:p>
    <w:p w:rsidR="00290D72" w:rsidRDefault="00290D72">
      <w:pPr>
        <w:spacing w:line="276" w:lineRule="auto"/>
        <w:rPr>
          <w:sz w:val="24"/>
        </w:rPr>
        <w:sectPr w:rsidR="00290D72">
          <w:pgSz w:w="11910" w:h="16840"/>
          <w:pgMar w:top="1340" w:right="1320" w:bottom="1200" w:left="1340" w:header="0" w:footer="1005" w:gutter="0"/>
          <w:cols w:space="720"/>
        </w:sectPr>
      </w:pPr>
    </w:p>
    <w:p w:rsidR="00290D72" w:rsidRDefault="00497076">
      <w:pPr>
        <w:pStyle w:val="Heading2"/>
      </w:pPr>
      <w:r>
        <w:lastRenderedPageBreak/>
        <w:t>Fulfilling the City of Parramatta Council Vision</w:t>
      </w:r>
    </w:p>
    <w:p w:rsidR="00290D72" w:rsidRPr="003D2A26" w:rsidRDefault="00497076">
      <w:pPr>
        <w:pStyle w:val="Heading3"/>
        <w:spacing w:before="271"/>
        <w:ind w:left="120"/>
        <w:rPr>
          <w:b/>
        </w:rPr>
      </w:pPr>
      <w:r w:rsidRPr="003D2A26">
        <w:rPr>
          <w:b/>
        </w:rPr>
        <w:t>OUR VISION</w:t>
      </w:r>
    </w:p>
    <w:p w:rsidR="00290D72" w:rsidRDefault="00497076">
      <w:pPr>
        <w:pStyle w:val="BodyText"/>
        <w:spacing w:before="262" w:line="276" w:lineRule="auto"/>
        <w:ind w:left="120" w:right="406"/>
      </w:pPr>
      <w:r>
        <w:t>We believe that our Disability Inclusion Action Plan is a vital part of our work to achieve the City of Parramatta Council’s vision and implement our priorities for the City.</w:t>
      </w:r>
    </w:p>
    <w:p w:rsidR="00290D72" w:rsidRPr="00D0580A" w:rsidRDefault="00497076">
      <w:pPr>
        <w:pStyle w:val="Heading4"/>
        <w:spacing w:before="198"/>
        <w:rPr>
          <w:b/>
        </w:rPr>
      </w:pPr>
      <w:r w:rsidRPr="00D0580A">
        <w:rPr>
          <w:b/>
        </w:rPr>
        <w:t>A Liveable Community</w:t>
      </w:r>
    </w:p>
    <w:p w:rsidR="00290D72" w:rsidRDefault="00497076">
      <w:pPr>
        <w:pStyle w:val="BodyText"/>
        <w:spacing w:before="251" w:line="276" w:lineRule="auto"/>
        <w:ind w:left="120" w:right="805"/>
      </w:pPr>
      <w:r>
        <w:t>By addressing barriers to inclusion we ensure that people with disability can participate in their community giving them a greater sense of belonging and an improved quality of life.</w:t>
      </w:r>
    </w:p>
    <w:p w:rsidR="00290D72" w:rsidRDefault="00497076">
      <w:pPr>
        <w:pStyle w:val="BodyText"/>
        <w:spacing w:before="200" w:line="276" w:lineRule="auto"/>
        <w:ind w:left="119" w:right="418"/>
        <w:jc w:val="both"/>
      </w:pPr>
      <w:r>
        <w:t>In a liveable City everyone is able to move around freely and engage in all that the City has to offer, and the City meets the needs of its residents at all stages of their life.</w:t>
      </w:r>
    </w:p>
    <w:p w:rsidR="00290D72" w:rsidRPr="00D0580A" w:rsidRDefault="00497076">
      <w:pPr>
        <w:pStyle w:val="Heading4"/>
        <w:spacing w:before="198"/>
        <w:rPr>
          <w:b/>
        </w:rPr>
      </w:pPr>
      <w:r w:rsidRPr="00D0580A">
        <w:rPr>
          <w:b/>
        </w:rPr>
        <w:t>A Productive Community</w:t>
      </w:r>
    </w:p>
    <w:p w:rsidR="00290D72" w:rsidRDefault="00497076">
      <w:pPr>
        <w:pStyle w:val="BodyText"/>
        <w:spacing w:before="250" w:line="276" w:lineRule="auto"/>
        <w:ind w:left="120" w:right="178"/>
      </w:pPr>
      <w:r>
        <w:t>The whole Parramatta community is stronger when everyone achieves their full potential. Businesses thrive and employers including Council benefit from having the diverse skills and talent of people with disability in their workforce.</w:t>
      </w:r>
    </w:p>
    <w:p w:rsidR="00290D72" w:rsidRDefault="00497076">
      <w:pPr>
        <w:pStyle w:val="BodyText"/>
        <w:spacing w:before="202" w:line="276" w:lineRule="auto"/>
        <w:ind w:left="120" w:right="298"/>
      </w:pPr>
      <w:r>
        <w:t>Employment provides independence for people with disability, enabling them to live with dignity and security. They have the opportunity to contribute to a growing economy, reduce their reliance on government support, and experience a positive impact on their health and general wellbeing.</w:t>
      </w:r>
    </w:p>
    <w:p w:rsidR="00290D72" w:rsidRDefault="00497076">
      <w:pPr>
        <w:pStyle w:val="BodyText"/>
        <w:spacing w:before="200" w:line="276" w:lineRule="auto"/>
        <w:ind w:left="120" w:right="538"/>
      </w:pPr>
      <w:r>
        <w:t>Children and young people with disability thrive when they have access to quality education alongside their peers and they graduate from school with meaningful pathways to further education.</w:t>
      </w:r>
    </w:p>
    <w:p w:rsidR="00290D72" w:rsidRPr="00D0580A" w:rsidRDefault="00497076">
      <w:pPr>
        <w:pStyle w:val="Heading4"/>
        <w:spacing w:before="198"/>
        <w:rPr>
          <w:b/>
        </w:rPr>
      </w:pPr>
      <w:r w:rsidRPr="00D0580A">
        <w:rPr>
          <w:b/>
        </w:rPr>
        <w:t>A Sustainable and Resilient Community</w:t>
      </w:r>
    </w:p>
    <w:p w:rsidR="00290D72" w:rsidRDefault="00497076">
      <w:pPr>
        <w:pStyle w:val="BodyText"/>
        <w:spacing w:before="250" w:line="276" w:lineRule="auto"/>
        <w:ind w:left="120" w:right="164"/>
      </w:pPr>
      <w:r>
        <w:t>Promoting the full inclusion of people with disability in our City is vital to Parramatta’s ability to build a healthy, thriving and sustainable community. Barriers to access need to be overcome to make the physical environment available to</w:t>
      </w:r>
      <w:r>
        <w:rPr>
          <w:spacing w:val="-32"/>
        </w:rPr>
        <w:t xml:space="preserve"> </w:t>
      </w:r>
      <w:r>
        <w:t>all.</w:t>
      </w:r>
    </w:p>
    <w:p w:rsidR="00290D72" w:rsidRDefault="00497076">
      <w:pPr>
        <w:pStyle w:val="BodyText"/>
        <w:spacing w:before="201" w:line="276" w:lineRule="auto"/>
        <w:ind w:left="120" w:right="112"/>
      </w:pPr>
      <w:r>
        <w:t>People with disability should be able to live to their potential with greater choice and control in their lives. With stronger connections to the wider community and improved health and wellbeing, they are able to build greater resilience.</w:t>
      </w:r>
    </w:p>
    <w:p w:rsidR="00290D72" w:rsidRDefault="00290D72">
      <w:pPr>
        <w:spacing w:line="276" w:lineRule="auto"/>
        <w:sectPr w:rsidR="00290D72">
          <w:pgSz w:w="11910" w:h="16840"/>
          <w:pgMar w:top="1340" w:right="1320" w:bottom="1200" w:left="1320" w:header="0" w:footer="1005" w:gutter="0"/>
          <w:cols w:space="720"/>
        </w:sectPr>
      </w:pPr>
    </w:p>
    <w:p w:rsidR="00290D72" w:rsidRPr="00D0580A" w:rsidRDefault="00497076">
      <w:pPr>
        <w:pStyle w:val="Heading4"/>
        <w:spacing w:before="78"/>
        <w:rPr>
          <w:b/>
        </w:rPr>
      </w:pPr>
      <w:r w:rsidRPr="00D0580A">
        <w:rPr>
          <w:b/>
        </w:rPr>
        <w:lastRenderedPageBreak/>
        <w:t>Leading Our Community</w:t>
      </w:r>
    </w:p>
    <w:p w:rsidR="00290D72" w:rsidRDefault="00497076">
      <w:pPr>
        <w:pStyle w:val="BodyText"/>
        <w:spacing w:before="250" w:line="276" w:lineRule="auto"/>
        <w:ind w:left="120" w:right="404"/>
      </w:pPr>
      <w:r>
        <w:t>Parramatta is undergoing an unprecedented period of change, development and growth. Along with the benefits that will bring, there is also the challenge to ensure we shape a future for our City in which all people can share.</w:t>
      </w:r>
    </w:p>
    <w:p w:rsidR="00290D72" w:rsidRDefault="00497076">
      <w:pPr>
        <w:pStyle w:val="BodyText"/>
        <w:spacing w:before="201" w:line="276" w:lineRule="auto"/>
        <w:ind w:left="119" w:right="353"/>
      </w:pPr>
      <w:r>
        <w:t>Our leadership in demonstrating best practice in access and inclusion, the transparency with which we work and the effectiveness with which we advocate for people with disability will help ensure that all people in our community are able to take advantage of the opportunities our City offers.</w:t>
      </w:r>
    </w:p>
    <w:p w:rsidR="00290D72" w:rsidRDefault="00497076">
      <w:pPr>
        <w:pStyle w:val="Heading2"/>
        <w:spacing w:before="198"/>
      </w:pPr>
      <w:r>
        <w:t>The Case for Inclusion</w:t>
      </w:r>
    </w:p>
    <w:p w:rsidR="00290D72" w:rsidRDefault="00497076">
      <w:pPr>
        <w:pStyle w:val="ListParagraph"/>
        <w:numPr>
          <w:ilvl w:val="0"/>
          <w:numId w:val="6"/>
        </w:numPr>
        <w:tabs>
          <w:tab w:val="left" w:pos="839"/>
          <w:tab w:val="left" w:pos="840"/>
        </w:tabs>
        <w:spacing w:before="271" w:line="276" w:lineRule="auto"/>
        <w:ind w:right="219"/>
        <w:rPr>
          <w:rFonts w:ascii="Symbol"/>
          <w:sz w:val="24"/>
        </w:rPr>
      </w:pPr>
      <w:r>
        <w:rPr>
          <w:sz w:val="24"/>
        </w:rPr>
        <w:t>Personal choice and control is only possible when communities are inclusive of all people including people with disability. Real diversity is not achieved unless people with disability are provided with equal opportunity to participate in community</w:t>
      </w:r>
      <w:r>
        <w:rPr>
          <w:spacing w:val="-6"/>
          <w:sz w:val="24"/>
        </w:rPr>
        <w:t xml:space="preserve"> </w:t>
      </w:r>
      <w:r>
        <w:rPr>
          <w:sz w:val="24"/>
        </w:rPr>
        <w:t>life.</w:t>
      </w:r>
    </w:p>
    <w:p w:rsidR="00290D72" w:rsidRDefault="00497076">
      <w:pPr>
        <w:pStyle w:val="ListParagraph"/>
        <w:numPr>
          <w:ilvl w:val="0"/>
          <w:numId w:val="6"/>
        </w:numPr>
        <w:tabs>
          <w:tab w:val="left" w:pos="839"/>
          <w:tab w:val="left" w:pos="840"/>
        </w:tabs>
        <w:spacing w:line="273" w:lineRule="auto"/>
        <w:ind w:right="696"/>
        <w:rPr>
          <w:rFonts w:ascii="Symbol"/>
          <w:sz w:val="24"/>
        </w:rPr>
      </w:pPr>
      <w:r>
        <w:rPr>
          <w:sz w:val="24"/>
        </w:rPr>
        <w:t>As a community we are poorer without a diverse range of viewpoints and individual</w:t>
      </w:r>
      <w:r>
        <w:rPr>
          <w:spacing w:val="-16"/>
          <w:sz w:val="24"/>
        </w:rPr>
        <w:t xml:space="preserve"> </w:t>
      </w:r>
      <w:r>
        <w:rPr>
          <w:sz w:val="24"/>
        </w:rPr>
        <w:t>perspectives.</w:t>
      </w:r>
    </w:p>
    <w:p w:rsidR="00290D72" w:rsidRDefault="00497076">
      <w:pPr>
        <w:pStyle w:val="ListParagraph"/>
        <w:numPr>
          <w:ilvl w:val="0"/>
          <w:numId w:val="6"/>
        </w:numPr>
        <w:tabs>
          <w:tab w:val="left" w:pos="839"/>
          <w:tab w:val="left" w:pos="840"/>
        </w:tabs>
        <w:spacing w:before="5" w:line="276" w:lineRule="auto"/>
        <w:ind w:right="122"/>
        <w:rPr>
          <w:rFonts w:ascii="Symbol"/>
          <w:sz w:val="24"/>
        </w:rPr>
      </w:pPr>
      <w:r>
        <w:rPr>
          <w:sz w:val="24"/>
        </w:rPr>
        <w:t>Exclusion leads to disadvantage and discrimination, which have far-reaching negative impacts across all aspects of life, including health, welfare, education and employment. These impacts are felt beyond the individual, with families in the broader community being negatively impacted by a non-inclusive community.</w:t>
      </w:r>
    </w:p>
    <w:p w:rsidR="00290D72" w:rsidRDefault="00497076">
      <w:pPr>
        <w:pStyle w:val="ListParagraph"/>
        <w:numPr>
          <w:ilvl w:val="0"/>
          <w:numId w:val="6"/>
        </w:numPr>
        <w:tabs>
          <w:tab w:val="left" w:pos="839"/>
          <w:tab w:val="left" w:pos="840"/>
        </w:tabs>
        <w:spacing w:line="273" w:lineRule="auto"/>
        <w:ind w:right="392"/>
        <w:rPr>
          <w:rFonts w:ascii="Symbol"/>
          <w:sz w:val="24"/>
        </w:rPr>
      </w:pPr>
      <w:r>
        <w:rPr>
          <w:sz w:val="24"/>
        </w:rPr>
        <w:t>Employment can provide independence, reduce reliance on benefits and improve the living standards of people with disability. This can have positive health impacts and contribute to a greater sense of</w:t>
      </w:r>
      <w:r>
        <w:rPr>
          <w:spacing w:val="-28"/>
          <w:sz w:val="24"/>
        </w:rPr>
        <w:t xml:space="preserve"> </w:t>
      </w:r>
      <w:r>
        <w:rPr>
          <w:sz w:val="24"/>
        </w:rPr>
        <w:t>self-worth.</w:t>
      </w:r>
    </w:p>
    <w:p w:rsidR="00290D72" w:rsidRDefault="00497076">
      <w:pPr>
        <w:pStyle w:val="ListParagraph"/>
        <w:numPr>
          <w:ilvl w:val="0"/>
          <w:numId w:val="6"/>
        </w:numPr>
        <w:tabs>
          <w:tab w:val="left" w:pos="839"/>
          <w:tab w:val="left" w:pos="840"/>
        </w:tabs>
        <w:spacing w:before="1" w:line="276" w:lineRule="auto"/>
        <w:ind w:right="175"/>
        <w:rPr>
          <w:rFonts w:ascii="Symbol"/>
          <w:sz w:val="24"/>
        </w:rPr>
      </w:pPr>
      <w:r>
        <w:rPr>
          <w:sz w:val="24"/>
        </w:rPr>
        <w:t>Access to places and to processes benefits not only people with disability, but older people, parents with prams and business owners by expanding their business reach. There is a strong economic case to increase inclusion in our community.</w:t>
      </w:r>
    </w:p>
    <w:p w:rsidR="00290D72" w:rsidRDefault="00290D72">
      <w:pPr>
        <w:pStyle w:val="BodyText"/>
        <w:rPr>
          <w:sz w:val="26"/>
        </w:rPr>
      </w:pPr>
    </w:p>
    <w:p w:rsidR="00290D72" w:rsidRDefault="00290D72">
      <w:pPr>
        <w:pStyle w:val="BodyText"/>
        <w:spacing w:before="3"/>
        <w:rPr>
          <w:sz w:val="34"/>
        </w:rPr>
      </w:pPr>
    </w:p>
    <w:p w:rsidR="00290D72" w:rsidRDefault="00290D72">
      <w:pPr>
        <w:pStyle w:val="BodyText"/>
        <w:spacing w:before="2"/>
        <w:rPr>
          <w:sz w:val="20"/>
        </w:rPr>
      </w:pPr>
    </w:p>
    <w:p w:rsidR="00290D72" w:rsidRDefault="00497076">
      <w:pPr>
        <w:pStyle w:val="Heading2"/>
        <w:spacing w:before="0"/>
      </w:pPr>
      <w:r>
        <w:t>The Policy and Legislative Context for Our Plan</w:t>
      </w:r>
    </w:p>
    <w:p w:rsidR="00290D72" w:rsidRDefault="00497076">
      <w:pPr>
        <w:pStyle w:val="BodyText"/>
        <w:spacing w:before="272" w:line="276" w:lineRule="auto"/>
        <w:ind w:left="120" w:right="1018"/>
      </w:pPr>
      <w:r>
        <w:t>Australia is undergoing a period of dramatic and exciting reform in relation to disability policy and planning.</w:t>
      </w:r>
    </w:p>
    <w:p w:rsidR="00290D72" w:rsidRDefault="00497076">
      <w:pPr>
        <w:pStyle w:val="BodyText"/>
        <w:spacing w:before="201" w:line="276" w:lineRule="auto"/>
        <w:ind w:left="119" w:right="339"/>
      </w:pPr>
      <w:r>
        <w:t>The ratification of the United Nations Convention on the Rights of Persons with Disabilities in 2008 signified a shifting attitude towards people with disability by acknowledging that they have the same rights as those without a disability and that their rights should be protected by law and promoted by Government.</w:t>
      </w:r>
    </w:p>
    <w:p w:rsidR="00290D72" w:rsidRDefault="00290D72">
      <w:pPr>
        <w:spacing w:line="276" w:lineRule="auto"/>
        <w:sectPr w:rsidR="00290D72">
          <w:pgSz w:w="11910" w:h="16840"/>
          <w:pgMar w:top="1340" w:right="1320" w:bottom="1200" w:left="1320" w:header="0" w:footer="1005" w:gutter="0"/>
          <w:cols w:space="720"/>
        </w:sectPr>
      </w:pPr>
    </w:p>
    <w:p w:rsidR="00290D72" w:rsidRDefault="00497076">
      <w:pPr>
        <w:pStyle w:val="BodyText"/>
        <w:spacing w:before="79" w:line="276" w:lineRule="auto"/>
        <w:ind w:left="100" w:right="324"/>
      </w:pPr>
      <w:r>
        <w:lastRenderedPageBreak/>
        <w:t>For the first time all levels of government across Australia have committed to a unified, national approach to improving the lives of people with disability, their families and carers through the adoption of the National Disability Strategy in 2010.</w:t>
      </w:r>
    </w:p>
    <w:p w:rsidR="00290D72" w:rsidRDefault="00497076">
      <w:pPr>
        <w:pStyle w:val="BodyText"/>
        <w:spacing w:before="201" w:line="276" w:lineRule="auto"/>
        <w:ind w:left="100" w:right="378"/>
      </w:pPr>
      <w:r>
        <w:t>In this 10-year plan for improving life for Australians living with a disability, their family and carers, State and Federal governments have committed to an approach where the individual is the centre of focus rather than their disability.</w:t>
      </w:r>
    </w:p>
    <w:p w:rsidR="00290D72" w:rsidRDefault="00497076">
      <w:pPr>
        <w:pStyle w:val="BodyText"/>
        <w:spacing w:before="199" w:line="276" w:lineRule="auto"/>
        <w:ind w:left="100" w:right="138"/>
      </w:pPr>
      <w:r>
        <w:t>The NSW Disability Inclusion Act was passed by the NSW Parliament in 2014. It requires State and Local Governments to develop Disability Inclusion Action Plans to ensure that practical measures are taken at a State and Local level to uphold the rights of people with disability.</w:t>
      </w:r>
    </w:p>
    <w:p w:rsidR="00290D72" w:rsidRDefault="00497076">
      <w:pPr>
        <w:pStyle w:val="BodyText"/>
        <w:spacing w:before="199" w:line="276" w:lineRule="auto"/>
        <w:ind w:left="100" w:right="205"/>
      </w:pPr>
      <w:r>
        <w:t>This Act is based on a social model of disability which highlights that disability is not just about an individual or their impairment. Rather disability arises from the interaction between people living with impairments and the barriers they face in their physical, attitudinal, communication and social environments.</w:t>
      </w:r>
    </w:p>
    <w:p w:rsidR="00290D72" w:rsidRDefault="00497076">
      <w:pPr>
        <w:pStyle w:val="BodyText"/>
        <w:spacing w:before="201" w:line="276" w:lineRule="auto"/>
        <w:ind w:left="100" w:right="139"/>
      </w:pPr>
      <w:r>
        <w:t>The City of Parramatta acknowledges that the onus to break down barriers rests with the community and that Council has a leadership role to play in this area.</w:t>
      </w:r>
    </w:p>
    <w:p w:rsidR="00290D72" w:rsidRDefault="00497076">
      <w:pPr>
        <w:pStyle w:val="BodyText"/>
        <w:spacing w:before="199" w:line="276" w:lineRule="auto"/>
        <w:ind w:left="100" w:right="151"/>
      </w:pPr>
      <w:r>
        <w:t>A range of other legislation and policies are relevant to our Disability Inclusion Action Plan. The Disability Discrimination Act 1992 (DDA) states that discrimination on the basis of disability is unlawful. Council has an obligation to make facilities and services accessible and we are committed to ensuring we meet that obligation under the DDA.</w:t>
      </w:r>
    </w:p>
    <w:p w:rsidR="00290D72" w:rsidRDefault="00497076">
      <w:pPr>
        <w:pStyle w:val="BodyText"/>
        <w:spacing w:before="202"/>
        <w:ind w:left="100"/>
      </w:pPr>
      <w:r>
        <w:t>Other legislation relevant to this Plan includes:</w:t>
      </w:r>
    </w:p>
    <w:p w:rsidR="00290D72" w:rsidRDefault="00290D72">
      <w:pPr>
        <w:pStyle w:val="BodyText"/>
        <w:spacing w:before="10"/>
        <w:rPr>
          <w:sz w:val="20"/>
        </w:rPr>
      </w:pPr>
    </w:p>
    <w:p w:rsidR="00290D72" w:rsidRDefault="00497076">
      <w:pPr>
        <w:pStyle w:val="ListParagraph"/>
        <w:numPr>
          <w:ilvl w:val="0"/>
          <w:numId w:val="6"/>
        </w:numPr>
        <w:tabs>
          <w:tab w:val="left" w:pos="819"/>
          <w:tab w:val="left" w:pos="820"/>
        </w:tabs>
        <w:ind w:hanging="380"/>
        <w:rPr>
          <w:rFonts w:ascii="Symbol"/>
          <w:sz w:val="24"/>
        </w:rPr>
      </w:pPr>
      <w:r>
        <w:rPr>
          <w:sz w:val="24"/>
        </w:rPr>
        <w:t>Commonwealth Disability (Access to Premises - Building) Standards</w:t>
      </w:r>
      <w:r>
        <w:rPr>
          <w:spacing w:val="-34"/>
          <w:sz w:val="24"/>
        </w:rPr>
        <w:t xml:space="preserve"> </w:t>
      </w:r>
      <w:r>
        <w:rPr>
          <w:sz w:val="24"/>
        </w:rPr>
        <w:t>2010</w:t>
      </w:r>
    </w:p>
    <w:p w:rsidR="00290D72" w:rsidRDefault="00497076">
      <w:pPr>
        <w:pStyle w:val="ListParagraph"/>
        <w:numPr>
          <w:ilvl w:val="0"/>
          <w:numId w:val="6"/>
        </w:numPr>
        <w:tabs>
          <w:tab w:val="left" w:pos="819"/>
          <w:tab w:val="left" w:pos="820"/>
        </w:tabs>
        <w:spacing w:before="39"/>
        <w:ind w:hanging="380"/>
        <w:rPr>
          <w:rFonts w:ascii="Symbol"/>
          <w:sz w:val="24"/>
        </w:rPr>
      </w:pPr>
      <w:r>
        <w:rPr>
          <w:sz w:val="24"/>
        </w:rPr>
        <w:t>NSW Anti-Discrimination Act</w:t>
      </w:r>
      <w:r>
        <w:rPr>
          <w:spacing w:val="-15"/>
          <w:sz w:val="24"/>
        </w:rPr>
        <w:t xml:space="preserve"> </w:t>
      </w:r>
      <w:r>
        <w:rPr>
          <w:sz w:val="24"/>
        </w:rPr>
        <w:t>1977</w:t>
      </w:r>
    </w:p>
    <w:p w:rsidR="00290D72" w:rsidRDefault="00497076">
      <w:pPr>
        <w:pStyle w:val="ListParagraph"/>
        <w:numPr>
          <w:ilvl w:val="0"/>
          <w:numId w:val="6"/>
        </w:numPr>
        <w:tabs>
          <w:tab w:val="left" w:pos="819"/>
          <w:tab w:val="left" w:pos="820"/>
        </w:tabs>
        <w:spacing w:before="39"/>
        <w:ind w:hanging="380"/>
        <w:rPr>
          <w:rFonts w:ascii="Symbol"/>
          <w:sz w:val="24"/>
        </w:rPr>
      </w:pPr>
      <w:r>
        <w:rPr>
          <w:sz w:val="24"/>
        </w:rPr>
        <w:t>Australian Standard (AS1428) - Design for Access and</w:t>
      </w:r>
      <w:r>
        <w:rPr>
          <w:spacing w:val="-28"/>
          <w:sz w:val="24"/>
        </w:rPr>
        <w:t xml:space="preserve"> </w:t>
      </w:r>
      <w:r>
        <w:rPr>
          <w:sz w:val="24"/>
        </w:rPr>
        <w:t>Mobility</w:t>
      </w:r>
    </w:p>
    <w:p w:rsidR="00290D72" w:rsidRDefault="00497076">
      <w:pPr>
        <w:pStyle w:val="ListParagraph"/>
        <w:numPr>
          <w:ilvl w:val="0"/>
          <w:numId w:val="6"/>
        </w:numPr>
        <w:tabs>
          <w:tab w:val="left" w:pos="819"/>
          <w:tab w:val="left" w:pos="820"/>
        </w:tabs>
        <w:spacing w:before="39"/>
        <w:ind w:hanging="380"/>
        <w:rPr>
          <w:rFonts w:ascii="Symbol"/>
          <w:sz w:val="24"/>
        </w:rPr>
      </w:pPr>
      <w:r>
        <w:rPr>
          <w:sz w:val="24"/>
        </w:rPr>
        <w:t>Disability Standards for Public Transport</w:t>
      </w:r>
      <w:r>
        <w:rPr>
          <w:spacing w:val="-23"/>
          <w:sz w:val="24"/>
        </w:rPr>
        <w:t xml:space="preserve"> </w:t>
      </w:r>
      <w:r>
        <w:rPr>
          <w:sz w:val="24"/>
        </w:rPr>
        <w:t>2002</w:t>
      </w:r>
    </w:p>
    <w:p w:rsidR="00290D72" w:rsidRDefault="00497076">
      <w:pPr>
        <w:pStyle w:val="ListParagraph"/>
        <w:numPr>
          <w:ilvl w:val="0"/>
          <w:numId w:val="6"/>
        </w:numPr>
        <w:tabs>
          <w:tab w:val="left" w:pos="819"/>
          <w:tab w:val="left" w:pos="820"/>
        </w:tabs>
        <w:spacing w:before="39"/>
        <w:ind w:hanging="380"/>
        <w:rPr>
          <w:rFonts w:ascii="Symbol"/>
          <w:sz w:val="24"/>
        </w:rPr>
      </w:pPr>
      <w:r>
        <w:rPr>
          <w:sz w:val="24"/>
        </w:rPr>
        <w:t>Web Accessibility Nation Transition Strategy</w:t>
      </w:r>
      <w:r>
        <w:rPr>
          <w:spacing w:val="-21"/>
          <w:sz w:val="24"/>
        </w:rPr>
        <w:t xml:space="preserve"> </w:t>
      </w:r>
      <w:r>
        <w:rPr>
          <w:sz w:val="24"/>
        </w:rPr>
        <w:t>2010</w:t>
      </w:r>
    </w:p>
    <w:p w:rsidR="00290D72" w:rsidRDefault="00290D72">
      <w:pPr>
        <w:rPr>
          <w:rFonts w:ascii="Symbol"/>
          <w:sz w:val="24"/>
        </w:rPr>
        <w:sectPr w:rsidR="00290D72">
          <w:pgSz w:w="11910" w:h="16840"/>
          <w:pgMar w:top="1340" w:right="1320" w:bottom="1200" w:left="1340" w:header="0" w:footer="1005" w:gutter="0"/>
          <w:cols w:space="720"/>
        </w:sectPr>
      </w:pPr>
    </w:p>
    <w:p w:rsidR="00290D72" w:rsidRDefault="00497076">
      <w:pPr>
        <w:pStyle w:val="Heading2"/>
        <w:ind w:left="140"/>
      </w:pPr>
      <w:r>
        <w:lastRenderedPageBreak/>
        <w:t>Understanding Disability in Parramatta</w:t>
      </w:r>
    </w:p>
    <w:p w:rsidR="00290D72" w:rsidRDefault="00497076">
      <w:pPr>
        <w:pStyle w:val="BodyText"/>
        <w:spacing w:before="273" w:line="276" w:lineRule="auto"/>
        <w:ind w:left="140" w:right="158"/>
      </w:pPr>
      <w:r>
        <w:t>In preparing this Plan we researched a range of data about the incidence and impact of disability in our community. Our sources included information provided by the Australian Bureau of Statistics (ABS) from surveys in 2011 and 2015, as well as data held within the City of Parramatta.</w:t>
      </w:r>
    </w:p>
    <w:p w:rsidR="00290D72" w:rsidRDefault="00497076">
      <w:pPr>
        <w:pStyle w:val="BodyText"/>
        <w:spacing w:before="202" w:line="276" w:lineRule="auto"/>
        <w:ind w:left="140" w:right="786"/>
      </w:pPr>
      <w:r>
        <w:t>The insights into disability in our community we gained from this research were supplemented by the consultation processes reported later in the Plan.</w:t>
      </w:r>
    </w:p>
    <w:p w:rsidR="00290D72" w:rsidRPr="003D2A26" w:rsidRDefault="00497076">
      <w:pPr>
        <w:pStyle w:val="Heading4"/>
        <w:spacing w:before="200"/>
        <w:ind w:left="140"/>
        <w:rPr>
          <w:b/>
        </w:rPr>
      </w:pPr>
      <w:r w:rsidRPr="003D2A26">
        <w:rPr>
          <w:b/>
        </w:rPr>
        <w:t>The Incidence of Disability in City of Parramatta</w:t>
      </w:r>
    </w:p>
    <w:p w:rsidR="00290D72" w:rsidRDefault="00497076">
      <w:pPr>
        <w:pStyle w:val="BodyText"/>
        <w:spacing w:before="247" w:line="276" w:lineRule="auto"/>
        <w:ind w:left="140" w:right="398"/>
      </w:pPr>
      <w:r>
        <w:t>In 2015 the ABS reported that almost 1 in 5 (18.5%) people in Australia were living with disability. Based on Parramatta’s population in 2017, there are approximately 45,400 people living with disability in our City.</w:t>
      </w:r>
    </w:p>
    <w:p w:rsidR="00290D72" w:rsidRPr="003D2A26" w:rsidRDefault="00497076">
      <w:pPr>
        <w:pStyle w:val="Heading4"/>
        <w:spacing w:before="197"/>
        <w:ind w:left="140"/>
        <w:rPr>
          <w:b/>
        </w:rPr>
      </w:pPr>
      <w:r w:rsidRPr="003D2A26">
        <w:rPr>
          <w:b/>
        </w:rPr>
        <w:t>The Impact of Disability in the City of Parramatta</w:t>
      </w:r>
    </w:p>
    <w:p w:rsidR="00290D72" w:rsidRDefault="00497076">
      <w:pPr>
        <w:pStyle w:val="BodyText"/>
        <w:spacing w:before="250" w:line="276" w:lineRule="auto"/>
        <w:ind w:left="140" w:right="704"/>
        <w:jc w:val="both"/>
      </w:pPr>
      <w:r>
        <w:t>Another way to understand the impact of disability is to imagine the incidence of various disability related outcomes if the City of Parramatta was a village of 100 people.</w:t>
      </w:r>
    </w:p>
    <w:p w:rsidR="00290D72" w:rsidRDefault="00290D72">
      <w:pPr>
        <w:pStyle w:val="BodyText"/>
        <w:spacing w:before="199"/>
        <w:ind w:left="140"/>
      </w:pPr>
    </w:p>
    <w:p w:rsidR="00290D72" w:rsidRDefault="00290D72">
      <w:pPr>
        <w:pStyle w:val="BodyText"/>
        <w:spacing w:before="10"/>
        <w:rPr>
          <w:sz w:val="20"/>
        </w:rPr>
      </w:pPr>
    </w:p>
    <w:p w:rsidR="00290D72" w:rsidRPr="003D2A26" w:rsidRDefault="00497076">
      <w:pPr>
        <w:pStyle w:val="Heading4"/>
        <w:ind w:left="140"/>
        <w:rPr>
          <w:b/>
        </w:rPr>
      </w:pPr>
      <w:r w:rsidRPr="003D2A26">
        <w:rPr>
          <w:b/>
        </w:rPr>
        <w:t>If the City of Parramatta was a village of 100</w:t>
      </w:r>
    </w:p>
    <w:p w:rsidR="00290D72" w:rsidRDefault="00497076">
      <w:pPr>
        <w:pStyle w:val="ListParagraph"/>
        <w:numPr>
          <w:ilvl w:val="0"/>
          <w:numId w:val="6"/>
        </w:numPr>
        <w:tabs>
          <w:tab w:val="left" w:pos="860"/>
          <w:tab w:val="left" w:pos="861"/>
        </w:tabs>
        <w:spacing w:before="247" w:line="269" w:lineRule="exact"/>
        <w:ind w:left="860"/>
        <w:rPr>
          <w:rFonts w:ascii="Symbol"/>
        </w:rPr>
      </w:pPr>
      <w:r>
        <w:t>18 people would have some type of</w:t>
      </w:r>
      <w:r>
        <w:rPr>
          <w:spacing w:val="-23"/>
        </w:rPr>
        <w:t xml:space="preserve"> </w:t>
      </w:r>
      <w:r>
        <w:t>disability</w:t>
      </w:r>
    </w:p>
    <w:p w:rsidR="00290D72" w:rsidRDefault="00497076">
      <w:pPr>
        <w:pStyle w:val="ListParagraph"/>
        <w:numPr>
          <w:ilvl w:val="1"/>
          <w:numId w:val="6"/>
        </w:numPr>
        <w:tabs>
          <w:tab w:val="left" w:pos="1580"/>
          <w:tab w:val="left" w:pos="1581"/>
        </w:tabs>
        <w:spacing w:line="262" w:lineRule="exact"/>
      </w:pPr>
      <w:r>
        <w:t>15 would have a physical</w:t>
      </w:r>
      <w:r>
        <w:rPr>
          <w:spacing w:val="-17"/>
        </w:rPr>
        <w:t xml:space="preserve"> </w:t>
      </w:r>
      <w:r>
        <w:t>condition</w:t>
      </w:r>
    </w:p>
    <w:p w:rsidR="00290D72" w:rsidRDefault="00497076">
      <w:pPr>
        <w:pStyle w:val="ListParagraph"/>
        <w:numPr>
          <w:ilvl w:val="1"/>
          <w:numId w:val="6"/>
        </w:numPr>
        <w:tabs>
          <w:tab w:val="left" w:pos="1580"/>
          <w:tab w:val="left" w:pos="1581"/>
        </w:tabs>
        <w:spacing w:line="253" w:lineRule="exact"/>
        <w:ind w:left="1580" w:hanging="360"/>
      </w:pPr>
      <w:r>
        <w:t>4 would have cognitive or behavioural</w:t>
      </w:r>
      <w:r>
        <w:rPr>
          <w:spacing w:val="-24"/>
        </w:rPr>
        <w:t xml:space="preserve"> </w:t>
      </w:r>
      <w:r>
        <w:t>disorders</w:t>
      </w:r>
    </w:p>
    <w:p w:rsidR="00290D72" w:rsidRDefault="00497076">
      <w:pPr>
        <w:pStyle w:val="ListParagraph"/>
        <w:numPr>
          <w:ilvl w:val="1"/>
          <w:numId w:val="6"/>
        </w:numPr>
        <w:tabs>
          <w:tab w:val="left" w:pos="1580"/>
          <w:tab w:val="left" w:pos="1581"/>
        </w:tabs>
        <w:spacing w:line="253" w:lineRule="exact"/>
        <w:ind w:left="1580" w:hanging="360"/>
      </w:pPr>
      <w:r>
        <w:t>9 would use aids or equipment due to their</w:t>
      </w:r>
      <w:r>
        <w:rPr>
          <w:spacing w:val="-26"/>
        </w:rPr>
        <w:t xml:space="preserve"> </w:t>
      </w:r>
      <w:r>
        <w:t>condition</w:t>
      </w:r>
    </w:p>
    <w:p w:rsidR="00290D72" w:rsidRDefault="00497076">
      <w:pPr>
        <w:pStyle w:val="ListParagraph"/>
        <w:numPr>
          <w:ilvl w:val="1"/>
          <w:numId w:val="6"/>
        </w:numPr>
        <w:tabs>
          <w:tab w:val="left" w:pos="1580"/>
          <w:tab w:val="left" w:pos="1581"/>
        </w:tabs>
        <w:spacing w:line="253" w:lineRule="exact"/>
        <w:ind w:left="1580" w:hanging="360"/>
      </w:pPr>
      <w:r>
        <w:t>1 would need help with daily living activities such as showering and</w:t>
      </w:r>
      <w:r>
        <w:rPr>
          <w:spacing w:val="-38"/>
        </w:rPr>
        <w:t xml:space="preserve"> </w:t>
      </w:r>
      <w:r>
        <w:t>dressing</w:t>
      </w:r>
    </w:p>
    <w:p w:rsidR="00290D72" w:rsidRDefault="00497076">
      <w:pPr>
        <w:pStyle w:val="ListParagraph"/>
        <w:numPr>
          <w:ilvl w:val="1"/>
          <w:numId w:val="6"/>
        </w:numPr>
        <w:tabs>
          <w:tab w:val="left" w:pos="1580"/>
          <w:tab w:val="left" w:pos="1582"/>
        </w:tabs>
        <w:spacing w:line="253" w:lineRule="exact"/>
      </w:pPr>
      <w:r>
        <w:t>9 would be</w:t>
      </w:r>
      <w:r>
        <w:rPr>
          <w:spacing w:val="-14"/>
        </w:rPr>
        <w:t xml:space="preserve"> </w:t>
      </w:r>
      <w:r>
        <w:t>unemployed</w:t>
      </w:r>
    </w:p>
    <w:p w:rsidR="00290D72" w:rsidRDefault="00497076">
      <w:pPr>
        <w:pStyle w:val="ListParagraph"/>
        <w:numPr>
          <w:ilvl w:val="1"/>
          <w:numId w:val="6"/>
        </w:numPr>
        <w:tabs>
          <w:tab w:val="left" w:pos="1581"/>
          <w:tab w:val="left" w:pos="1582"/>
        </w:tabs>
        <w:spacing w:line="252" w:lineRule="exact"/>
        <w:ind w:hanging="360"/>
      </w:pPr>
      <w:r>
        <w:t>5 would be working</w:t>
      </w:r>
      <w:r>
        <w:rPr>
          <w:spacing w:val="-13"/>
        </w:rPr>
        <w:t xml:space="preserve"> </w:t>
      </w:r>
      <w:r>
        <w:t>fulltime</w:t>
      </w:r>
    </w:p>
    <w:p w:rsidR="00290D72" w:rsidRDefault="00497076">
      <w:pPr>
        <w:pStyle w:val="ListParagraph"/>
        <w:numPr>
          <w:ilvl w:val="1"/>
          <w:numId w:val="6"/>
        </w:numPr>
        <w:tabs>
          <w:tab w:val="left" w:pos="1581"/>
          <w:tab w:val="left" w:pos="1582"/>
        </w:tabs>
        <w:spacing w:line="253" w:lineRule="exact"/>
        <w:ind w:hanging="360"/>
      </w:pPr>
      <w:r>
        <w:t>7 would be on a</w:t>
      </w:r>
      <w:r>
        <w:rPr>
          <w:spacing w:val="-10"/>
        </w:rPr>
        <w:t xml:space="preserve"> </w:t>
      </w:r>
      <w:r>
        <w:t>pension</w:t>
      </w:r>
    </w:p>
    <w:p w:rsidR="00290D72" w:rsidRDefault="00497076">
      <w:pPr>
        <w:pStyle w:val="ListParagraph"/>
        <w:numPr>
          <w:ilvl w:val="1"/>
          <w:numId w:val="6"/>
        </w:numPr>
        <w:tabs>
          <w:tab w:val="left" w:pos="1581"/>
          <w:tab w:val="left" w:pos="1582"/>
        </w:tabs>
        <w:spacing w:line="253" w:lineRule="exact"/>
        <w:ind w:hanging="360"/>
      </w:pPr>
      <w:r>
        <w:t>7 would have completed year 12 or</w:t>
      </w:r>
      <w:r>
        <w:rPr>
          <w:spacing w:val="-25"/>
        </w:rPr>
        <w:t xml:space="preserve"> </w:t>
      </w:r>
      <w:r>
        <w:t>equivalent</w:t>
      </w:r>
    </w:p>
    <w:p w:rsidR="00290D72" w:rsidRDefault="00497076">
      <w:pPr>
        <w:pStyle w:val="ListParagraph"/>
        <w:numPr>
          <w:ilvl w:val="1"/>
          <w:numId w:val="6"/>
        </w:numPr>
        <w:tabs>
          <w:tab w:val="left" w:pos="1581"/>
          <w:tab w:val="left" w:pos="1582"/>
        </w:tabs>
        <w:spacing w:line="253" w:lineRule="exact"/>
        <w:ind w:hanging="360"/>
      </w:pPr>
      <w:r>
        <w:t>4 would have a Bachelor Degree or</w:t>
      </w:r>
      <w:r>
        <w:rPr>
          <w:spacing w:val="-18"/>
        </w:rPr>
        <w:t xml:space="preserve"> </w:t>
      </w:r>
      <w:r>
        <w:t>above</w:t>
      </w:r>
    </w:p>
    <w:p w:rsidR="00290D72" w:rsidRDefault="00497076">
      <w:pPr>
        <w:pStyle w:val="ListParagraph"/>
        <w:numPr>
          <w:ilvl w:val="1"/>
          <w:numId w:val="6"/>
        </w:numPr>
        <w:tabs>
          <w:tab w:val="left" w:pos="1581"/>
          <w:tab w:val="left" w:pos="1582"/>
        </w:tabs>
        <w:spacing w:line="253" w:lineRule="exact"/>
        <w:ind w:hanging="360"/>
      </w:pPr>
      <w:r>
        <w:t>9 would live in low income households earning less than $614 per</w:t>
      </w:r>
      <w:r>
        <w:rPr>
          <w:spacing w:val="-36"/>
        </w:rPr>
        <w:t xml:space="preserve"> </w:t>
      </w:r>
      <w:r>
        <w:t>week</w:t>
      </w:r>
    </w:p>
    <w:p w:rsidR="00290D72" w:rsidRDefault="00497076">
      <w:pPr>
        <w:pStyle w:val="ListParagraph"/>
        <w:numPr>
          <w:ilvl w:val="1"/>
          <w:numId w:val="6"/>
        </w:numPr>
        <w:tabs>
          <w:tab w:val="left" w:pos="1581"/>
          <w:tab w:val="left" w:pos="1582"/>
        </w:tabs>
        <w:spacing w:before="11" w:line="220" w:lineRule="auto"/>
        <w:ind w:right="263" w:hanging="360"/>
      </w:pPr>
      <w:r>
        <w:t>14 would participate in physical activities, visit public places and engage with friends and</w:t>
      </w:r>
      <w:r>
        <w:rPr>
          <w:spacing w:val="-8"/>
        </w:rPr>
        <w:t xml:space="preserve"> </w:t>
      </w:r>
      <w:r>
        <w:t>family</w:t>
      </w:r>
    </w:p>
    <w:p w:rsidR="00290D72" w:rsidRDefault="00497076">
      <w:pPr>
        <w:pStyle w:val="ListParagraph"/>
        <w:numPr>
          <w:ilvl w:val="1"/>
          <w:numId w:val="6"/>
        </w:numPr>
        <w:tabs>
          <w:tab w:val="left" w:pos="1581"/>
          <w:tab w:val="left" w:pos="1582"/>
        </w:tabs>
        <w:spacing w:before="1" w:line="262" w:lineRule="exact"/>
        <w:ind w:hanging="360"/>
      </w:pPr>
      <w:r>
        <w:t>6 would report they avoid situations due to their</w:t>
      </w:r>
      <w:r>
        <w:rPr>
          <w:spacing w:val="-31"/>
        </w:rPr>
        <w:t xml:space="preserve"> </w:t>
      </w:r>
      <w:r>
        <w:t>disability</w:t>
      </w:r>
    </w:p>
    <w:p w:rsidR="00290D72" w:rsidRDefault="00497076">
      <w:pPr>
        <w:pStyle w:val="ListParagraph"/>
        <w:numPr>
          <w:ilvl w:val="1"/>
          <w:numId w:val="6"/>
        </w:numPr>
        <w:tabs>
          <w:tab w:val="left" w:pos="1581"/>
          <w:tab w:val="left" w:pos="1582"/>
        </w:tabs>
        <w:spacing w:line="253" w:lineRule="exact"/>
        <w:ind w:hanging="360"/>
      </w:pPr>
      <w:r>
        <w:t>7 would have difficulty catching public</w:t>
      </w:r>
      <w:r>
        <w:rPr>
          <w:spacing w:val="-24"/>
        </w:rPr>
        <w:t xml:space="preserve"> </w:t>
      </w:r>
      <w:r>
        <w:t>transport</w:t>
      </w:r>
    </w:p>
    <w:p w:rsidR="00290D72" w:rsidRDefault="00497076">
      <w:pPr>
        <w:pStyle w:val="ListParagraph"/>
        <w:numPr>
          <w:ilvl w:val="1"/>
          <w:numId w:val="6"/>
        </w:numPr>
        <w:tabs>
          <w:tab w:val="left" w:pos="1581"/>
          <w:tab w:val="left" w:pos="1582"/>
        </w:tabs>
        <w:spacing w:line="253" w:lineRule="exact"/>
        <w:ind w:hanging="360"/>
      </w:pPr>
      <w:r>
        <w:t>7 would have difficulty with</w:t>
      </w:r>
      <w:r>
        <w:rPr>
          <w:spacing w:val="-15"/>
        </w:rPr>
        <w:t xml:space="preserve"> </w:t>
      </w:r>
      <w:r>
        <w:t>steps</w:t>
      </w:r>
    </w:p>
    <w:p w:rsidR="00290D72" w:rsidRDefault="00497076">
      <w:pPr>
        <w:pStyle w:val="ListParagraph"/>
        <w:numPr>
          <w:ilvl w:val="1"/>
          <w:numId w:val="6"/>
        </w:numPr>
        <w:tabs>
          <w:tab w:val="left" w:pos="1582"/>
          <w:tab w:val="left" w:pos="1583"/>
        </w:tabs>
        <w:spacing w:line="262" w:lineRule="exact"/>
        <w:ind w:left="1582" w:hanging="360"/>
      </w:pPr>
      <w:r>
        <w:t>2 would report they have experienced discrimination or unfair</w:t>
      </w:r>
      <w:r>
        <w:rPr>
          <w:spacing w:val="-39"/>
        </w:rPr>
        <w:t xml:space="preserve"> </w:t>
      </w:r>
      <w:r>
        <w:t>treatment</w:t>
      </w:r>
    </w:p>
    <w:p w:rsidR="00290D72" w:rsidRDefault="00290D72">
      <w:pPr>
        <w:pStyle w:val="BodyText"/>
        <w:rPr>
          <w:sz w:val="26"/>
        </w:rPr>
      </w:pPr>
    </w:p>
    <w:p w:rsidR="00290D72" w:rsidRDefault="00497076">
      <w:pPr>
        <w:spacing w:before="200" w:line="276" w:lineRule="auto"/>
        <w:ind w:left="140" w:right="676"/>
        <w:rPr>
          <w:i/>
        </w:rPr>
      </w:pPr>
      <w:r>
        <w:rPr>
          <w:i/>
        </w:rPr>
        <w:t xml:space="preserve">Data Source: ABS Disability, Ageing and Carers, Australia: Summary of Findings, 2015 </w:t>
      </w:r>
      <w:hyperlink r:id="rId10">
        <w:r>
          <w:rPr>
            <w:i/>
          </w:rPr>
          <w:t>http://www.abs.gov.au/ausstats/abs@.nsf/mf/4430.0</w:t>
        </w:r>
      </w:hyperlink>
    </w:p>
    <w:p w:rsidR="00290D72" w:rsidRDefault="00290D72">
      <w:pPr>
        <w:sectPr w:rsidR="00290D72">
          <w:pgSz w:w="11910" w:h="16840"/>
          <w:pgMar w:top="1340" w:right="1300" w:bottom="1200" w:left="1300" w:header="0" w:footer="1005" w:gutter="0"/>
          <w:cols w:space="720"/>
        </w:sectPr>
      </w:pPr>
    </w:p>
    <w:p w:rsidR="00661427" w:rsidRPr="00661427" w:rsidRDefault="00661427">
      <w:pPr>
        <w:pStyle w:val="BodyText"/>
        <w:spacing w:before="79" w:line="276" w:lineRule="auto"/>
        <w:ind w:left="119" w:right="486"/>
        <w:rPr>
          <w:b/>
          <w:sz w:val="28"/>
          <w:szCs w:val="28"/>
        </w:rPr>
      </w:pPr>
      <w:r w:rsidRPr="00661427">
        <w:rPr>
          <w:b/>
          <w:sz w:val="28"/>
          <w:szCs w:val="28"/>
        </w:rPr>
        <w:lastRenderedPageBreak/>
        <w:t>Understanding People with Higher Needs</w:t>
      </w:r>
    </w:p>
    <w:p w:rsidR="00290D72" w:rsidRDefault="00497076">
      <w:pPr>
        <w:pStyle w:val="BodyText"/>
        <w:spacing w:before="79" w:line="276" w:lineRule="auto"/>
        <w:ind w:left="119" w:right="486"/>
      </w:pPr>
      <w:r>
        <w:t>The community impacted by disability is just as diverse as any other part of Australian society. Some people require a high level of support in their day-to-day lives, while many others live totally independently.</w:t>
      </w:r>
    </w:p>
    <w:p w:rsidR="00290D72" w:rsidRDefault="00497076">
      <w:pPr>
        <w:pStyle w:val="BodyText"/>
        <w:spacing w:before="201" w:line="276" w:lineRule="auto"/>
        <w:ind w:left="119" w:right="525"/>
      </w:pPr>
      <w:r>
        <w:t>The following data reported by the ABS in 2011 gives insights into the challenges faced by people with disability in the City of Parramatta LGA whose high level support needs required day-to-day assistance in areas such as showering and dressing.</w:t>
      </w:r>
    </w:p>
    <w:p w:rsidR="00290D72" w:rsidRDefault="00497076">
      <w:pPr>
        <w:pStyle w:val="BodyText"/>
        <w:spacing w:before="199" w:line="278" w:lineRule="auto"/>
        <w:ind w:left="120" w:right="151"/>
      </w:pPr>
      <w:r>
        <w:t>Some 4% of the population of the City of Parramatta or 7,612 people were estimated to be in this group in 2011.</w:t>
      </w:r>
    </w:p>
    <w:p w:rsidR="00290D72" w:rsidRDefault="00290D72">
      <w:pPr>
        <w:pStyle w:val="BodyText"/>
        <w:rPr>
          <w:sz w:val="26"/>
        </w:rPr>
      </w:pPr>
    </w:p>
    <w:p w:rsidR="00290D72" w:rsidRDefault="00497076">
      <w:pPr>
        <w:pStyle w:val="ListParagraph"/>
        <w:numPr>
          <w:ilvl w:val="0"/>
          <w:numId w:val="5"/>
        </w:numPr>
        <w:tabs>
          <w:tab w:val="left" w:pos="764"/>
        </w:tabs>
        <w:spacing w:before="186"/>
        <w:ind w:right="550"/>
        <w:rPr>
          <w:sz w:val="24"/>
        </w:rPr>
      </w:pPr>
      <w:r>
        <w:rPr>
          <w:sz w:val="24"/>
        </w:rPr>
        <w:t>Income - they are more likely to live in low income households earning less than $614 per week - 23.1% compared to 10.7% of the total</w:t>
      </w:r>
      <w:r>
        <w:rPr>
          <w:spacing w:val="-36"/>
          <w:sz w:val="24"/>
        </w:rPr>
        <w:t xml:space="preserve"> </w:t>
      </w:r>
      <w:r>
        <w:rPr>
          <w:sz w:val="24"/>
        </w:rPr>
        <w:t>population</w:t>
      </w:r>
    </w:p>
    <w:p w:rsidR="00290D72" w:rsidRDefault="00290D72">
      <w:pPr>
        <w:pStyle w:val="BodyText"/>
      </w:pPr>
    </w:p>
    <w:p w:rsidR="00290D72" w:rsidRDefault="00497076">
      <w:pPr>
        <w:pStyle w:val="ListParagraph"/>
        <w:numPr>
          <w:ilvl w:val="0"/>
          <w:numId w:val="5"/>
        </w:numPr>
        <w:tabs>
          <w:tab w:val="left" w:pos="764"/>
        </w:tabs>
        <w:ind w:right="205"/>
        <w:rPr>
          <w:sz w:val="24"/>
        </w:rPr>
      </w:pPr>
      <w:r>
        <w:rPr>
          <w:sz w:val="24"/>
        </w:rPr>
        <w:t>Education - 22.5% of this group (aged 15 years+) hold non-school educational qualifications, compared to 53.4% of the total</w:t>
      </w:r>
      <w:r>
        <w:rPr>
          <w:spacing w:val="-26"/>
          <w:sz w:val="24"/>
        </w:rPr>
        <w:t xml:space="preserve"> </w:t>
      </w:r>
      <w:r>
        <w:rPr>
          <w:sz w:val="24"/>
        </w:rPr>
        <w:t>population</w:t>
      </w:r>
    </w:p>
    <w:p w:rsidR="00290D72" w:rsidRDefault="00290D72">
      <w:pPr>
        <w:pStyle w:val="BodyText"/>
        <w:spacing w:before="11"/>
        <w:rPr>
          <w:sz w:val="23"/>
        </w:rPr>
      </w:pPr>
    </w:p>
    <w:p w:rsidR="00290D72" w:rsidRDefault="00497076">
      <w:pPr>
        <w:pStyle w:val="ListParagraph"/>
        <w:numPr>
          <w:ilvl w:val="0"/>
          <w:numId w:val="5"/>
        </w:numPr>
        <w:tabs>
          <w:tab w:val="left" w:pos="764"/>
        </w:tabs>
        <w:ind w:right="188"/>
        <w:rPr>
          <w:sz w:val="24"/>
        </w:rPr>
      </w:pPr>
      <w:r>
        <w:rPr>
          <w:sz w:val="24"/>
        </w:rPr>
        <w:t>Social Housing - they are more likely to live in social housing – 15% compared to 4.2% of the total</w:t>
      </w:r>
      <w:r>
        <w:rPr>
          <w:spacing w:val="-15"/>
          <w:sz w:val="24"/>
        </w:rPr>
        <w:t xml:space="preserve"> </w:t>
      </w:r>
      <w:r>
        <w:rPr>
          <w:sz w:val="24"/>
        </w:rPr>
        <w:t>population</w:t>
      </w:r>
    </w:p>
    <w:p w:rsidR="00290D72" w:rsidRDefault="00290D72">
      <w:pPr>
        <w:pStyle w:val="BodyText"/>
        <w:spacing w:before="11"/>
        <w:rPr>
          <w:sz w:val="23"/>
        </w:rPr>
      </w:pPr>
    </w:p>
    <w:p w:rsidR="00290D72" w:rsidRDefault="00497076">
      <w:pPr>
        <w:pStyle w:val="ListParagraph"/>
        <w:numPr>
          <w:ilvl w:val="0"/>
          <w:numId w:val="5"/>
        </w:numPr>
        <w:tabs>
          <w:tab w:val="left" w:pos="764"/>
        </w:tabs>
        <w:rPr>
          <w:sz w:val="24"/>
        </w:rPr>
      </w:pPr>
      <w:r>
        <w:rPr>
          <w:sz w:val="24"/>
        </w:rPr>
        <w:t>Labour Force Participation - they are less likely to participate in the</w:t>
      </w:r>
      <w:r>
        <w:rPr>
          <w:spacing w:val="-35"/>
          <w:sz w:val="24"/>
        </w:rPr>
        <w:t xml:space="preserve"> </w:t>
      </w:r>
      <w:r>
        <w:rPr>
          <w:sz w:val="24"/>
        </w:rPr>
        <w:t>workforce</w:t>
      </w:r>
    </w:p>
    <w:p w:rsidR="00290D72" w:rsidRDefault="00497076">
      <w:pPr>
        <w:pStyle w:val="BodyText"/>
        <w:ind w:left="763"/>
      </w:pPr>
      <w:r>
        <w:t>– 10.4% compared to 67.1% for the total population</w:t>
      </w:r>
    </w:p>
    <w:p w:rsidR="00290D72" w:rsidRDefault="00290D72">
      <w:pPr>
        <w:pStyle w:val="BodyText"/>
      </w:pPr>
    </w:p>
    <w:p w:rsidR="00290D72" w:rsidRDefault="00497076">
      <w:pPr>
        <w:pStyle w:val="ListParagraph"/>
        <w:numPr>
          <w:ilvl w:val="0"/>
          <w:numId w:val="5"/>
        </w:numPr>
        <w:tabs>
          <w:tab w:val="left" w:pos="764"/>
        </w:tabs>
        <w:ind w:right="373"/>
        <w:rPr>
          <w:sz w:val="24"/>
        </w:rPr>
      </w:pPr>
      <w:r>
        <w:rPr>
          <w:sz w:val="24"/>
        </w:rPr>
        <w:t>Unemployment -15.7% of the 93 people who identified as being in the labour force were unemployed compared to 5.9% of the total</w:t>
      </w:r>
      <w:r>
        <w:rPr>
          <w:spacing w:val="-29"/>
          <w:sz w:val="24"/>
        </w:rPr>
        <w:t xml:space="preserve"> </w:t>
      </w:r>
      <w:r>
        <w:rPr>
          <w:sz w:val="24"/>
        </w:rPr>
        <w:t>population</w:t>
      </w:r>
    </w:p>
    <w:p w:rsidR="00290D72" w:rsidRDefault="00290D72">
      <w:pPr>
        <w:pStyle w:val="BodyText"/>
        <w:spacing w:before="6"/>
        <w:rPr>
          <w:sz w:val="27"/>
        </w:rPr>
      </w:pPr>
    </w:p>
    <w:p w:rsidR="00290D72" w:rsidRDefault="00497076">
      <w:pPr>
        <w:pStyle w:val="ListParagraph"/>
        <w:numPr>
          <w:ilvl w:val="0"/>
          <w:numId w:val="5"/>
        </w:numPr>
        <w:tabs>
          <w:tab w:val="left" w:pos="764"/>
        </w:tabs>
        <w:ind w:right="773"/>
        <w:rPr>
          <w:sz w:val="24"/>
        </w:rPr>
      </w:pPr>
      <w:r>
        <w:rPr>
          <w:sz w:val="24"/>
        </w:rPr>
        <w:t>Car Ownership - they are more likely to live in a household with no motor vehicles -16.6% compared to 7% of the total</w:t>
      </w:r>
      <w:r>
        <w:rPr>
          <w:spacing w:val="-27"/>
          <w:sz w:val="24"/>
        </w:rPr>
        <w:t xml:space="preserve"> </w:t>
      </w:r>
      <w:r>
        <w:rPr>
          <w:sz w:val="24"/>
        </w:rPr>
        <w:t>population</w:t>
      </w:r>
    </w:p>
    <w:p w:rsidR="00290D72" w:rsidRDefault="00290D72">
      <w:pPr>
        <w:pStyle w:val="BodyText"/>
        <w:spacing w:before="11"/>
        <w:rPr>
          <w:sz w:val="23"/>
        </w:rPr>
      </w:pPr>
    </w:p>
    <w:p w:rsidR="00290D72" w:rsidRDefault="00497076">
      <w:pPr>
        <w:pStyle w:val="ListParagraph"/>
        <w:numPr>
          <w:ilvl w:val="0"/>
          <w:numId w:val="5"/>
        </w:numPr>
        <w:tabs>
          <w:tab w:val="left" w:pos="764"/>
        </w:tabs>
        <w:ind w:right="438"/>
        <w:rPr>
          <w:sz w:val="24"/>
        </w:rPr>
      </w:pPr>
      <w:r>
        <w:rPr>
          <w:sz w:val="24"/>
        </w:rPr>
        <w:t>Internet Access - they are less likely to have an internet connection – 49.8% compared to 81.3% of the total</w:t>
      </w:r>
      <w:r>
        <w:rPr>
          <w:spacing w:val="-21"/>
          <w:sz w:val="24"/>
        </w:rPr>
        <w:t xml:space="preserve"> </w:t>
      </w:r>
      <w:r>
        <w:rPr>
          <w:sz w:val="24"/>
        </w:rPr>
        <w:t>population</w:t>
      </w:r>
    </w:p>
    <w:p w:rsidR="00290D72" w:rsidRDefault="00290D72">
      <w:pPr>
        <w:pStyle w:val="BodyText"/>
      </w:pPr>
    </w:p>
    <w:p w:rsidR="00290D72" w:rsidRPr="003D2A26" w:rsidRDefault="00497076">
      <w:pPr>
        <w:pStyle w:val="Heading4"/>
        <w:rPr>
          <w:b/>
        </w:rPr>
      </w:pPr>
      <w:r w:rsidRPr="003D2A26">
        <w:rPr>
          <w:b/>
        </w:rPr>
        <w:t>The Carer Workforce</w:t>
      </w:r>
    </w:p>
    <w:p w:rsidR="00290D72" w:rsidRDefault="00290D72">
      <w:pPr>
        <w:pStyle w:val="BodyText"/>
        <w:rPr>
          <w:sz w:val="16"/>
        </w:rPr>
      </w:pPr>
    </w:p>
    <w:p w:rsidR="00290D72" w:rsidRDefault="00497076">
      <w:pPr>
        <w:pStyle w:val="BodyText"/>
        <w:spacing w:before="92"/>
        <w:ind w:left="120" w:right="338"/>
      </w:pPr>
      <w:r>
        <w:t>A vital component of our Inclusion Plan must be addressing the prevalence and importance of the unpaid care workforce which is meeting the needs of people with disabilities, long-term illnesses or living with old age.</w:t>
      </w:r>
    </w:p>
    <w:p w:rsidR="00290D72" w:rsidRDefault="00290D72">
      <w:pPr>
        <w:pStyle w:val="BodyText"/>
        <w:spacing w:before="10"/>
        <w:rPr>
          <w:sz w:val="23"/>
        </w:rPr>
      </w:pPr>
    </w:p>
    <w:p w:rsidR="00290D72" w:rsidRDefault="00497076">
      <w:pPr>
        <w:pStyle w:val="BodyText"/>
        <w:spacing w:before="1"/>
        <w:ind w:left="120" w:right="497"/>
      </w:pPr>
      <w:r>
        <w:t>In 2011 there were 16,662 carers (10.5% of the total population) providing unpaid assistance to meet such needs.</w:t>
      </w:r>
    </w:p>
    <w:p w:rsidR="00290D72" w:rsidRDefault="00290D72">
      <w:pPr>
        <w:pStyle w:val="BodyText"/>
        <w:rPr>
          <w:sz w:val="26"/>
        </w:rPr>
      </w:pPr>
    </w:p>
    <w:p w:rsidR="00290D72" w:rsidRDefault="00497076">
      <w:pPr>
        <w:spacing w:before="217"/>
        <w:ind w:left="120"/>
        <w:rPr>
          <w:i/>
          <w:sz w:val="24"/>
        </w:rPr>
      </w:pPr>
      <w:r>
        <w:rPr>
          <w:i/>
          <w:sz w:val="24"/>
        </w:rPr>
        <w:t>Data source: ABS Census 2011 and the City of Parramatta ID Profile,</w:t>
      </w:r>
    </w:p>
    <w:p w:rsidR="00290D72" w:rsidRDefault="00493701">
      <w:pPr>
        <w:spacing w:before="42"/>
        <w:ind w:left="120"/>
        <w:rPr>
          <w:i/>
        </w:rPr>
      </w:pPr>
      <w:hyperlink r:id="rId11">
        <w:r w:rsidR="00497076">
          <w:rPr>
            <w:i/>
            <w:color w:val="0000FF"/>
            <w:u w:val="single" w:color="0000FF"/>
          </w:rPr>
          <w:t>http://profile.id.com.au/parramatta</w:t>
        </w:r>
      </w:hyperlink>
    </w:p>
    <w:p w:rsidR="00290D72" w:rsidRDefault="00290D72">
      <w:pPr>
        <w:sectPr w:rsidR="00290D72" w:rsidSect="003857BE">
          <w:footerReference w:type="default" r:id="rId12"/>
          <w:pgSz w:w="11910" w:h="16840"/>
          <w:pgMar w:top="1340" w:right="1320" w:bottom="1200" w:left="1320" w:header="0" w:footer="1005" w:gutter="0"/>
          <w:cols w:space="720"/>
        </w:sectPr>
      </w:pPr>
    </w:p>
    <w:p w:rsidR="00290D72" w:rsidRDefault="00497076">
      <w:pPr>
        <w:pStyle w:val="Heading2"/>
        <w:ind w:left="100"/>
      </w:pPr>
      <w:r>
        <w:lastRenderedPageBreak/>
        <w:t>Understanding our Challenge</w:t>
      </w:r>
    </w:p>
    <w:p w:rsidR="00290D72" w:rsidRDefault="00497076">
      <w:pPr>
        <w:pStyle w:val="BodyText"/>
        <w:spacing w:before="273" w:line="276" w:lineRule="auto"/>
        <w:ind w:left="100" w:right="365"/>
      </w:pPr>
      <w:r>
        <w:t>In preparing to develop this Plan, we reviewed the strengths that the City of Parramatta Council can draw on in meeting the challenges of building inclusion in the coming years. We also looked at areas where we can already see we will need to particularly focus to be successful.</w:t>
      </w:r>
    </w:p>
    <w:p w:rsidR="00290D72" w:rsidRPr="00D0580A" w:rsidRDefault="00497076">
      <w:pPr>
        <w:pStyle w:val="Heading3"/>
        <w:rPr>
          <w:sz w:val="40"/>
          <w:szCs w:val="40"/>
        </w:rPr>
      </w:pPr>
      <w:r w:rsidRPr="00D0580A">
        <w:rPr>
          <w:sz w:val="40"/>
          <w:szCs w:val="40"/>
        </w:rPr>
        <w:t>Our Strengths</w:t>
      </w:r>
    </w:p>
    <w:p w:rsidR="00290D72" w:rsidRPr="00D0580A" w:rsidRDefault="00497076">
      <w:pPr>
        <w:pStyle w:val="Heading4"/>
        <w:spacing w:before="262"/>
        <w:ind w:left="100"/>
        <w:rPr>
          <w:b/>
        </w:rPr>
      </w:pPr>
      <w:r w:rsidRPr="00D0580A">
        <w:rPr>
          <w:b/>
        </w:rPr>
        <w:t>An Increasingly Important Place</w:t>
      </w:r>
    </w:p>
    <w:p w:rsidR="00290D72" w:rsidRDefault="00497076">
      <w:pPr>
        <w:pStyle w:val="BodyText"/>
        <w:spacing w:before="247" w:line="276" w:lineRule="auto"/>
        <w:ind w:left="100" w:right="122"/>
      </w:pPr>
      <w:r>
        <w:t>Parramatta is increasingly acknowledged as the demographic and geographical heart of the City. It is the home of major city-scale initiatives which will drive employment and growth for the whole Western Sydney region, but particularly for our City.</w:t>
      </w:r>
    </w:p>
    <w:p w:rsidR="00290D72" w:rsidRDefault="00497076">
      <w:pPr>
        <w:pStyle w:val="BodyText"/>
        <w:spacing w:before="201" w:line="276" w:lineRule="auto"/>
        <w:ind w:left="100" w:right="779"/>
      </w:pPr>
      <w:r>
        <w:t>As those initiatives roll out, the residents of Parramatta will be increasingly well connected across the City and within local neighbourhoods.</w:t>
      </w:r>
    </w:p>
    <w:p w:rsidR="00290D72" w:rsidRDefault="00497076">
      <w:pPr>
        <w:pStyle w:val="BodyText"/>
        <w:spacing w:before="199" w:line="278" w:lineRule="auto"/>
        <w:ind w:left="100" w:right="526"/>
      </w:pPr>
      <w:r>
        <w:t>The City of Parramatta will increasingly be a centre of employment particularly as greatly improved public transport improves access.</w:t>
      </w:r>
    </w:p>
    <w:p w:rsidR="00290D72" w:rsidRPr="00D0580A" w:rsidRDefault="00497076">
      <w:pPr>
        <w:pStyle w:val="Heading4"/>
        <w:spacing w:before="195"/>
        <w:ind w:left="100"/>
        <w:rPr>
          <w:b/>
        </w:rPr>
      </w:pPr>
      <w:r w:rsidRPr="00D0580A">
        <w:rPr>
          <w:b/>
        </w:rPr>
        <w:t>Unprecedented Growth and Investment</w:t>
      </w:r>
    </w:p>
    <w:p w:rsidR="00290D72" w:rsidRDefault="00497076">
      <w:pPr>
        <w:pStyle w:val="BodyText"/>
        <w:spacing w:before="250" w:line="276" w:lineRule="auto"/>
        <w:ind w:left="100" w:right="191"/>
      </w:pPr>
      <w:r>
        <w:t>Plans are well under way to invest over $10 billion in the next five years constructing roads, light rail, schools, hospitals, universities, offices, shops, accommodation, a museum, a sports stadium and new public spaces.</w:t>
      </w:r>
    </w:p>
    <w:p w:rsidR="00290D72" w:rsidRDefault="00497076">
      <w:pPr>
        <w:pStyle w:val="BodyText"/>
        <w:spacing w:before="202" w:line="276" w:lineRule="auto"/>
        <w:ind w:left="100" w:right="192"/>
      </w:pPr>
      <w:r>
        <w:t>Accessible public infrastructure plays a major role in ensuring we create an inclusive community. The level of new development in our city gives us a unique opportunity to build city infrastructure that is designed to be accessible to all.</w:t>
      </w:r>
    </w:p>
    <w:p w:rsidR="00290D72" w:rsidRPr="00D0580A" w:rsidRDefault="00497076">
      <w:pPr>
        <w:pStyle w:val="Heading4"/>
        <w:spacing w:before="201"/>
        <w:ind w:left="100"/>
        <w:rPr>
          <w:b/>
        </w:rPr>
      </w:pPr>
      <w:r w:rsidRPr="00D0580A">
        <w:rPr>
          <w:b/>
        </w:rPr>
        <w:t>An Existing Network of Supportive Agencies and Services</w:t>
      </w:r>
    </w:p>
    <w:p w:rsidR="00290D72" w:rsidRDefault="00497076">
      <w:pPr>
        <w:pStyle w:val="BodyText"/>
        <w:spacing w:before="251" w:line="276" w:lineRule="auto"/>
        <w:ind w:left="100" w:right="472"/>
      </w:pPr>
      <w:r>
        <w:t>Parramatta is located at the geographic heart of Sydney, and is already well resourced in terms of networks and agencies which support people with disability.</w:t>
      </w:r>
    </w:p>
    <w:p w:rsidR="00290D72" w:rsidRDefault="00497076">
      <w:pPr>
        <w:pStyle w:val="BodyText"/>
        <w:spacing w:before="200" w:line="276" w:lineRule="auto"/>
        <w:ind w:left="100" w:right="166"/>
      </w:pPr>
      <w:r>
        <w:t>Our community includes committed not for profit disability service providers who advocate for and provide services to people with disability. Regional Government agencies are located here, one of Australia’s largest health, research and education precincts is at Westmead and the University of Western Sydney is in our community.</w:t>
      </w:r>
    </w:p>
    <w:p w:rsidR="00290D72" w:rsidRDefault="00497076">
      <w:pPr>
        <w:pStyle w:val="BodyText"/>
        <w:spacing w:before="202" w:line="276" w:lineRule="auto"/>
        <w:ind w:left="100" w:right="805"/>
      </w:pPr>
      <w:r>
        <w:t>Council is well placed to build on its current relationships to develop a range of partnerships with such bodies to address barriers to inclusion.</w:t>
      </w:r>
    </w:p>
    <w:p w:rsidR="00290D72" w:rsidRDefault="00290D72">
      <w:pPr>
        <w:spacing w:line="276" w:lineRule="auto"/>
        <w:sectPr w:rsidR="00290D72" w:rsidSect="007505FC">
          <w:footerReference w:type="default" r:id="rId13"/>
          <w:pgSz w:w="11910" w:h="16840"/>
          <w:pgMar w:top="1340" w:right="1320" w:bottom="1200" w:left="1340" w:header="0" w:footer="1005" w:gutter="0"/>
          <w:pgNumType w:start="11"/>
          <w:cols w:space="720"/>
          <w:docGrid w:linePitch="299"/>
        </w:sectPr>
      </w:pPr>
    </w:p>
    <w:p w:rsidR="00290D72" w:rsidRPr="00D0580A" w:rsidRDefault="00497076">
      <w:pPr>
        <w:pStyle w:val="Heading4"/>
        <w:spacing w:before="78"/>
        <w:rPr>
          <w:b/>
        </w:rPr>
      </w:pPr>
      <w:r w:rsidRPr="00D0580A">
        <w:rPr>
          <w:b/>
        </w:rPr>
        <w:lastRenderedPageBreak/>
        <w:t>Our Current Access and Inclusion Initiatives</w:t>
      </w:r>
    </w:p>
    <w:p w:rsidR="00290D72" w:rsidRDefault="00497076">
      <w:pPr>
        <w:pStyle w:val="BodyText"/>
        <w:spacing w:before="250"/>
        <w:ind w:left="120"/>
      </w:pPr>
      <w:r>
        <w:t>The City of Parramatta already addresses inclusion and access in a number of ways.</w:t>
      </w:r>
    </w:p>
    <w:p w:rsidR="00290D72" w:rsidRDefault="00290D72">
      <w:pPr>
        <w:pStyle w:val="BodyText"/>
        <w:spacing w:before="9"/>
        <w:rPr>
          <w:sz w:val="20"/>
        </w:rPr>
      </w:pPr>
    </w:p>
    <w:p w:rsidR="00290D72" w:rsidRDefault="00497076">
      <w:pPr>
        <w:pStyle w:val="ListParagraph"/>
        <w:numPr>
          <w:ilvl w:val="0"/>
          <w:numId w:val="4"/>
        </w:numPr>
        <w:tabs>
          <w:tab w:val="left" w:pos="840"/>
        </w:tabs>
        <w:spacing w:line="268" w:lineRule="auto"/>
        <w:ind w:right="286"/>
        <w:rPr>
          <w:rFonts w:ascii="Courier New"/>
          <w:sz w:val="24"/>
        </w:rPr>
      </w:pPr>
      <w:r>
        <w:rPr>
          <w:sz w:val="24"/>
        </w:rPr>
        <w:t>Our Access and Equity Policy sets out guidelines for removing barriers in the design and delivery of information, programs, services and facilities, endeavouring to provide all community members with opportunities to enhance their overall social, cultural and economic</w:t>
      </w:r>
      <w:r>
        <w:rPr>
          <w:spacing w:val="-33"/>
          <w:sz w:val="24"/>
        </w:rPr>
        <w:t xml:space="preserve"> </w:t>
      </w:r>
      <w:r>
        <w:rPr>
          <w:sz w:val="24"/>
        </w:rPr>
        <w:t>wellbeing.</w:t>
      </w:r>
    </w:p>
    <w:p w:rsidR="00290D72" w:rsidRDefault="00497076">
      <w:pPr>
        <w:pStyle w:val="ListParagraph"/>
        <w:numPr>
          <w:ilvl w:val="0"/>
          <w:numId w:val="4"/>
        </w:numPr>
        <w:tabs>
          <w:tab w:val="left" w:pos="840"/>
        </w:tabs>
        <w:spacing w:before="8" w:line="271" w:lineRule="auto"/>
        <w:ind w:right="433"/>
        <w:rPr>
          <w:rFonts w:ascii="Courier New" w:hAnsi="Courier New"/>
          <w:sz w:val="24"/>
        </w:rPr>
      </w:pPr>
      <w:r>
        <w:rPr>
          <w:sz w:val="24"/>
        </w:rPr>
        <w:t>Some of our programs and services actively support the inclusion of people with disabilities. These include programs and activities at the Riverside Theatres, in children’s services, via lifelong learning activities and social support services, in recreation activities, drama workshops, at community events and in our</w:t>
      </w:r>
      <w:r>
        <w:rPr>
          <w:spacing w:val="-16"/>
          <w:sz w:val="24"/>
        </w:rPr>
        <w:t xml:space="preserve"> </w:t>
      </w:r>
      <w:r>
        <w:rPr>
          <w:sz w:val="24"/>
        </w:rPr>
        <w:t>libraries.</w:t>
      </w:r>
    </w:p>
    <w:p w:rsidR="00290D72" w:rsidRDefault="00497076">
      <w:pPr>
        <w:pStyle w:val="ListParagraph"/>
        <w:numPr>
          <w:ilvl w:val="0"/>
          <w:numId w:val="4"/>
        </w:numPr>
        <w:tabs>
          <w:tab w:val="left" w:pos="840"/>
        </w:tabs>
        <w:spacing w:before="5" w:line="271" w:lineRule="auto"/>
        <w:ind w:right="243"/>
        <w:rPr>
          <w:rFonts w:ascii="Courier New"/>
          <w:sz w:val="24"/>
        </w:rPr>
      </w:pPr>
      <w:r>
        <w:rPr>
          <w:sz w:val="24"/>
        </w:rPr>
        <w:t>Specific access and inclusion initiatives include hearing augmentation, providing Auslan interpreters, using accessible signage and pictures, and providing public computers with larger keyboards. Audio and vision adaptability, talking books and arranging audio descriptors and translation for theatre shows as well as sensory friendly environments are other</w:t>
      </w:r>
      <w:r>
        <w:rPr>
          <w:spacing w:val="-37"/>
          <w:sz w:val="24"/>
        </w:rPr>
        <w:t xml:space="preserve"> </w:t>
      </w:r>
      <w:r>
        <w:rPr>
          <w:sz w:val="24"/>
        </w:rPr>
        <w:t>examples.</w:t>
      </w:r>
    </w:p>
    <w:p w:rsidR="00290D72" w:rsidRDefault="00497076">
      <w:pPr>
        <w:pStyle w:val="ListParagraph"/>
        <w:numPr>
          <w:ilvl w:val="0"/>
          <w:numId w:val="4"/>
        </w:numPr>
        <w:tabs>
          <w:tab w:val="left" w:pos="840"/>
        </w:tabs>
        <w:spacing w:before="7" w:line="266" w:lineRule="auto"/>
        <w:ind w:right="351"/>
        <w:rPr>
          <w:rFonts w:ascii="Courier New"/>
          <w:sz w:val="24"/>
        </w:rPr>
      </w:pPr>
      <w:r>
        <w:rPr>
          <w:sz w:val="24"/>
        </w:rPr>
        <w:t xml:space="preserve">Council also supports, trains and </w:t>
      </w:r>
      <w:proofErr w:type="gramStart"/>
      <w:r>
        <w:rPr>
          <w:sz w:val="24"/>
        </w:rPr>
        <w:t>mentors</w:t>
      </w:r>
      <w:proofErr w:type="gramEnd"/>
      <w:r>
        <w:rPr>
          <w:sz w:val="24"/>
        </w:rPr>
        <w:t xml:space="preserve"> local community organisations to help strengthen their capacity to address local needs, including working with people with</w:t>
      </w:r>
      <w:r>
        <w:rPr>
          <w:spacing w:val="-11"/>
          <w:sz w:val="24"/>
        </w:rPr>
        <w:t xml:space="preserve"> </w:t>
      </w:r>
      <w:r>
        <w:rPr>
          <w:sz w:val="24"/>
        </w:rPr>
        <w:t>disabilities.</w:t>
      </w:r>
    </w:p>
    <w:p w:rsidR="00290D72" w:rsidRDefault="00497076">
      <w:pPr>
        <w:pStyle w:val="ListParagraph"/>
        <w:numPr>
          <w:ilvl w:val="0"/>
          <w:numId w:val="4"/>
        </w:numPr>
        <w:tabs>
          <w:tab w:val="left" w:pos="840"/>
        </w:tabs>
        <w:spacing w:before="10" w:line="256" w:lineRule="auto"/>
        <w:ind w:right="771"/>
        <w:rPr>
          <w:rFonts w:ascii="Courier New"/>
          <w:sz w:val="24"/>
        </w:rPr>
      </w:pPr>
      <w:r>
        <w:rPr>
          <w:sz w:val="24"/>
        </w:rPr>
        <w:t>Specific Council Advisory Committees include community members with experience and/or expertise in areas related to access and</w:t>
      </w:r>
      <w:r>
        <w:rPr>
          <w:spacing w:val="-34"/>
          <w:sz w:val="24"/>
        </w:rPr>
        <w:t xml:space="preserve"> </w:t>
      </w:r>
      <w:r>
        <w:rPr>
          <w:sz w:val="24"/>
        </w:rPr>
        <w:t>inclusion.</w:t>
      </w:r>
    </w:p>
    <w:p w:rsidR="00290D72" w:rsidRPr="003D2A26" w:rsidRDefault="00497076">
      <w:pPr>
        <w:pStyle w:val="Heading4"/>
        <w:spacing w:before="221"/>
        <w:rPr>
          <w:b/>
        </w:rPr>
      </w:pPr>
      <w:r w:rsidRPr="003D2A26">
        <w:rPr>
          <w:b/>
        </w:rPr>
        <w:t>Developing New Facilities</w:t>
      </w:r>
    </w:p>
    <w:p w:rsidR="00290D72" w:rsidRDefault="00497076">
      <w:pPr>
        <w:pStyle w:val="BodyText"/>
        <w:spacing w:before="250" w:line="276" w:lineRule="auto"/>
        <w:ind w:left="119" w:right="500"/>
      </w:pPr>
      <w:r>
        <w:t>In consultation with key stakeholders, Council is currently developing the concept and design framework for a fully inclusive playground. Informed by feedback from the community, we are also developing guiding principles that will inform future inclusive playground developments.</w:t>
      </w:r>
    </w:p>
    <w:p w:rsidR="00290D72" w:rsidRDefault="00497076">
      <w:pPr>
        <w:pStyle w:val="BodyText"/>
        <w:spacing w:before="202" w:line="276" w:lineRule="auto"/>
        <w:ind w:left="119" w:right="259"/>
      </w:pPr>
      <w:r>
        <w:t>We spend more than $2.5m each year constructing and upgrading footpaths across the LGA through our Pedestrian Access and Mobility Program.</w:t>
      </w:r>
    </w:p>
    <w:p w:rsidR="00290D72" w:rsidRDefault="00290D72">
      <w:pPr>
        <w:spacing w:line="276" w:lineRule="auto"/>
        <w:sectPr w:rsidR="00290D72" w:rsidSect="007505FC">
          <w:footerReference w:type="default" r:id="rId14"/>
          <w:pgSz w:w="11910" w:h="16840"/>
          <w:pgMar w:top="1340" w:right="1320" w:bottom="1200" w:left="1320" w:header="0" w:footer="1005" w:gutter="0"/>
          <w:cols w:space="720"/>
          <w:docGrid w:linePitch="299"/>
        </w:sectPr>
      </w:pPr>
    </w:p>
    <w:p w:rsidR="00290D72" w:rsidRDefault="00497076">
      <w:pPr>
        <w:pStyle w:val="Heading2"/>
      </w:pPr>
      <w:r>
        <w:lastRenderedPageBreak/>
        <w:t>Our Challenges</w:t>
      </w:r>
    </w:p>
    <w:p w:rsidR="00290D72" w:rsidRPr="00D0580A" w:rsidRDefault="00497076">
      <w:pPr>
        <w:pStyle w:val="Heading4"/>
        <w:spacing w:before="271"/>
        <w:rPr>
          <w:b/>
        </w:rPr>
      </w:pPr>
      <w:r w:rsidRPr="00D0580A">
        <w:rPr>
          <w:b/>
        </w:rPr>
        <w:t>Physical Change in the City of Parramatta</w:t>
      </w:r>
    </w:p>
    <w:p w:rsidR="00290D72" w:rsidRDefault="00497076">
      <w:pPr>
        <w:pStyle w:val="BodyText"/>
        <w:spacing w:before="247" w:line="278" w:lineRule="auto"/>
        <w:ind w:left="119" w:right="353"/>
      </w:pPr>
      <w:r>
        <w:t>The Parramatta CBD is currently experiencing a large amount of public and private investment and significantly more is planned to occur over the next 20 years.</w:t>
      </w:r>
    </w:p>
    <w:p w:rsidR="00290D72" w:rsidRDefault="00497076">
      <w:pPr>
        <w:pStyle w:val="BodyText"/>
        <w:spacing w:before="196" w:line="276" w:lineRule="auto"/>
        <w:ind w:left="120" w:right="1151"/>
      </w:pPr>
      <w:r>
        <w:t>Such substantial infrastructure development creates significant change and challenge by disrupting the physical environment.</w:t>
      </w:r>
    </w:p>
    <w:p w:rsidR="00290D72" w:rsidRDefault="00497076">
      <w:pPr>
        <w:pStyle w:val="BodyText"/>
        <w:spacing w:before="201" w:line="276" w:lineRule="auto"/>
        <w:ind w:left="120" w:right="525"/>
      </w:pPr>
      <w:r>
        <w:t>The logistics of getting about in a City going through such a transformation are challenging. Accessing services and public transport and providing for pedestrian traffic can be difficult for everyone, but particularly for people with disability.</w:t>
      </w:r>
    </w:p>
    <w:p w:rsidR="00290D72" w:rsidRDefault="00497076">
      <w:pPr>
        <w:pStyle w:val="BodyText"/>
        <w:spacing w:before="201" w:line="276" w:lineRule="auto"/>
        <w:ind w:left="120" w:right="191"/>
      </w:pPr>
      <w:r>
        <w:t>The Community Transport services that are critical for transporting people to essential services can also be disrupted, while just ensuring everyone has access to the information they need to understand and deal with the changes is also difficult.</w:t>
      </w:r>
    </w:p>
    <w:p w:rsidR="00290D72" w:rsidRPr="00D0580A" w:rsidRDefault="00497076">
      <w:pPr>
        <w:pStyle w:val="Heading4"/>
        <w:spacing w:before="200"/>
        <w:rPr>
          <w:b/>
        </w:rPr>
      </w:pPr>
      <w:r w:rsidRPr="00D0580A">
        <w:rPr>
          <w:b/>
        </w:rPr>
        <w:t>Increasing Pressure on Ageing Infrastructure</w:t>
      </w:r>
    </w:p>
    <w:p w:rsidR="00290D72" w:rsidRDefault="00497076">
      <w:pPr>
        <w:pStyle w:val="BodyText"/>
        <w:spacing w:before="250" w:line="276" w:lineRule="auto"/>
        <w:ind w:left="119" w:right="273"/>
      </w:pPr>
      <w:r>
        <w:t>The existing social and physical infrastructure in the Parramatta LGA is ageing, and in a significant number of cases our facilities don’t meet access and inclusion principles.</w:t>
      </w:r>
    </w:p>
    <w:p w:rsidR="00290D72" w:rsidRDefault="00497076">
      <w:pPr>
        <w:pStyle w:val="BodyText"/>
        <w:spacing w:before="201" w:line="276" w:lineRule="auto"/>
        <w:ind w:left="119" w:right="125"/>
      </w:pPr>
      <w:r>
        <w:t>Many people experience challenges getting around the City, due to inaccessible public transport, limited designated parking and ageing footpaths. Many services and businesses remain inaccessible.</w:t>
      </w:r>
    </w:p>
    <w:p w:rsidR="00290D72" w:rsidRDefault="00497076">
      <w:pPr>
        <w:pStyle w:val="BodyText"/>
        <w:spacing w:before="201" w:line="276" w:lineRule="auto"/>
        <w:ind w:left="119" w:right="539"/>
      </w:pPr>
      <w:r>
        <w:t>Many of the Council’s own buildings and facilities are not accessible to everyone, contributing to barriers that prevent inclusion for all.</w:t>
      </w:r>
    </w:p>
    <w:p w:rsidR="00290D72" w:rsidRDefault="00497076">
      <w:pPr>
        <w:pStyle w:val="BodyText"/>
        <w:spacing w:before="201" w:line="276" w:lineRule="auto"/>
        <w:ind w:left="119" w:right="445"/>
      </w:pPr>
      <w:r>
        <w:t>A key challenge is that upgrading and retrofitting existing buildings and facilities to provide accessibility is costly and takes time.</w:t>
      </w:r>
    </w:p>
    <w:p w:rsidR="00290D72" w:rsidRPr="00D0580A" w:rsidRDefault="00497076">
      <w:pPr>
        <w:pStyle w:val="Heading4"/>
        <w:spacing w:before="197"/>
        <w:rPr>
          <w:b/>
        </w:rPr>
      </w:pPr>
      <w:r w:rsidRPr="00D0580A">
        <w:rPr>
          <w:b/>
        </w:rPr>
        <w:t>Inequality in the Community</w:t>
      </w:r>
    </w:p>
    <w:p w:rsidR="00290D72" w:rsidRDefault="00497076">
      <w:pPr>
        <w:pStyle w:val="BodyText"/>
        <w:spacing w:before="250" w:line="276" w:lineRule="auto"/>
        <w:ind w:left="119" w:right="139"/>
      </w:pPr>
      <w:r>
        <w:t>People with disabilities do not have the same opportunities as people without disability. Historical segregation and discrimination towards people with disability has resulted in them being disadvantaged. Their experience of barriers to participation in community life has limited their ability to fulfil their potential.</w:t>
      </w:r>
    </w:p>
    <w:p w:rsidR="00290D72" w:rsidRDefault="00497076">
      <w:pPr>
        <w:pStyle w:val="BodyText"/>
        <w:spacing w:before="199" w:line="276" w:lineRule="auto"/>
        <w:ind w:left="120" w:right="404"/>
      </w:pPr>
      <w:r>
        <w:t>As a consequence, people with disabilities in our community are more likely than others to experience poverty, live in poor quality or insecure housing and have low levels of education. They are more often socially isolated and have fewer opportunities to take part in community life.</w:t>
      </w:r>
    </w:p>
    <w:p w:rsidR="00290D72" w:rsidRDefault="00497076">
      <w:pPr>
        <w:pStyle w:val="BodyText"/>
        <w:spacing w:before="201" w:line="276" w:lineRule="auto"/>
        <w:ind w:left="120" w:right="164"/>
      </w:pPr>
      <w:r>
        <w:t>Social and economic inequality weakens any community, and as we seek to develop a future for our City that all people can share in, addressing the social sustainability</w:t>
      </w:r>
    </w:p>
    <w:p w:rsidR="00290D72" w:rsidRDefault="00290D72">
      <w:pPr>
        <w:spacing w:line="276" w:lineRule="auto"/>
        <w:sectPr w:rsidR="00290D72">
          <w:footerReference w:type="default" r:id="rId15"/>
          <w:pgSz w:w="11910" w:h="16840"/>
          <w:pgMar w:top="1340" w:right="1320" w:bottom="1200" w:left="1320" w:header="0" w:footer="1005" w:gutter="0"/>
          <w:cols w:space="720"/>
        </w:sectPr>
      </w:pPr>
    </w:p>
    <w:p w:rsidR="00290D72" w:rsidRDefault="00497076">
      <w:pPr>
        <w:pStyle w:val="BodyText"/>
        <w:spacing w:before="79" w:line="276" w:lineRule="auto"/>
        <w:ind w:left="100" w:right="539"/>
      </w:pPr>
      <w:r>
        <w:lastRenderedPageBreak/>
        <w:t>issues for people living with disability is a critical part of making our City stronger, more resilient, more productive, more sustainable and more liveable.</w:t>
      </w:r>
    </w:p>
    <w:p w:rsidR="00290D72" w:rsidRPr="00D0580A" w:rsidRDefault="00497076">
      <w:pPr>
        <w:pStyle w:val="Heading4"/>
        <w:spacing w:before="200"/>
        <w:ind w:left="100"/>
        <w:rPr>
          <w:b/>
        </w:rPr>
      </w:pPr>
      <w:r w:rsidRPr="00D0580A">
        <w:rPr>
          <w:b/>
        </w:rPr>
        <w:t>Reform and Change in the Disability Sector</w:t>
      </w:r>
    </w:p>
    <w:p w:rsidR="00290D72" w:rsidRDefault="00497076">
      <w:pPr>
        <w:pStyle w:val="BodyText"/>
        <w:spacing w:before="248" w:line="278" w:lineRule="auto"/>
        <w:ind w:left="100" w:right="286"/>
      </w:pPr>
      <w:r>
        <w:t>Arising from dramatic reforms in our national approach to disability, very substantial changes are underway in the ways in which people with disability are supported.</w:t>
      </w:r>
    </w:p>
    <w:p w:rsidR="00290D72" w:rsidRDefault="00497076">
      <w:pPr>
        <w:pStyle w:val="BodyText"/>
        <w:spacing w:line="276" w:lineRule="auto"/>
        <w:ind w:left="100" w:right="618"/>
      </w:pPr>
      <w:r>
        <w:t>While those changes are overwhelmingly positive, they nevertheless disrupt and challenge the ways in which such support has historically been provided.</w:t>
      </w:r>
    </w:p>
    <w:p w:rsidR="00290D72" w:rsidRDefault="00497076">
      <w:pPr>
        <w:pStyle w:val="BodyText"/>
        <w:spacing w:before="204" w:line="276" w:lineRule="auto"/>
        <w:ind w:left="100" w:right="299"/>
      </w:pPr>
      <w:r>
        <w:t>The National Disability Insurance Scheme (NDIS) is central to these developments, replacing the historic model of government block funding grants for support being given to service providers, which then delivered their contracted service to the person with disability.</w:t>
      </w:r>
    </w:p>
    <w:p w:rsidR="00290D72" w:rsidRDefault="00497076">
      <w:pPr>
        <w:pStyle w:val="BodyText"/>
        <w:spacing w:before="201" w:line="276" w:lineRule="auto"/>
        <w:ind w:left="100" w:right="231"/>
      </w:pPr>
      <w:r>
        <w:t>As part of its overall work with people with disability, the City of Parramatta Council has been a participant in delivering such programs, and has worked closely with other disability providers based in our community in providing a range of supports to meet their needs.</w:t>
      </w:r>
    </w:p>
    <w:p w:rsidR="00290D72" w:rsidRDefault="00497076">
      <w:pPr>
        <w:pStyle w:val="BodyText"/>
        <w:spacing w:before="199" w:line="276" w:lineRule="auto"/>
        <w:ind w:left="100" w:right="297"/>
      </w:pPr>
      <w:r>
        <w:t>By contrast with the current model, NDIS delivers individuals choice and control by allocating them funding for an agreed package of disability supports which they can seek to purchase from the service provider of their choice.</w:t>
      </w:r>
    </w:p>
    <w:p w:rsidR="00290D72" w:rsidRDefault="00497076">
      <w:pPr>
        <w:pStyle w:val="BodyText"/>
        <w:spacing w:before="199" w:line="276" w:lineRule="auto"/>
        <w:ind w:left="100" w:right="364"/>
      </w:pPr>
      <w:r>
        <w:t>While NDIS potentially brings many benefits, it is just being rolled out in Western Sydney, and many aspects of the new scheme are still being finalised. NDIS represents one of the greatest social reforms undertaken in our country in many decades, and brings change to all agencies and individuals involved with disability.</w:t>
      </w:r>
    </w:p>
    <w:p w:rsidR="00290D72" w:rsidRDefault="00497076">
      <w:pPr>
        <w:pStyle w:val="BodyText"/>
        <w:spacing w:before="201" w:line="276" w:lineRule="auto"/>
        <w:ind w:left="100" w:right="391"/>
      </w:pPr>
      <w:r>
        <w:t>Everyone has to understand and navigate a new system which while it promises better support and is generally welcomed, is still being developed and established. Many aspects of the scheme are still being evolved, and its impact on all involved including the City of Parramatta Council is still developing and being assessed.</w:t>
      </w:r>
    </w:p>
    <w:p w:rsidR="00290D72" w:rsidRDefault="00497076">
      <w:pPr>
        <w:pStyle w:val="BodyText"/>
        <w:spacing w:before="201" w:line="276" w:lineRule="auto"/>
        <w:ind w:left="100" w:right="179"/>
      </w:pPr>
      <w:r>
        <w:t>The NSW Government’s role as a disability service provider is being closed down as the national scheme takes responsibility. Disability service providers in the not for profit sector are entering a competitive market in which they have to attract participants in ways quite different to their past practices.</w:t>
      </w:r>
    </w:p>
    <w:p w:rsidR="00290D72" w:rsidRDefault="00497076">
      <w:pPr>
        <w:pStyle w:val="BodyText"/>
        <w:spacing w:before="199" w:line="276" w:lineRule="auto"/>
        <w:ind w:left="100" w:right="151"/>
      </w:pPr>
      <w:r>
        <w:t>With little or no government transition funding and in a constrained cost per service model these organisations have to reorganise, retrain and re-orientate themselves to succeed in a much more competitive market-based system.</w:t>
      </w:r>
    </w:p>
    <w:p w:rsidR="00290D72" w:rsidRDefault="00497076">
      <w:pPr>
        <w:pStyle w:val="BodyText"/>
        <w:spacing w:before="199" w:line="276" w:lineRule="auto"/>
        <w:ind w:left="100" w:right="125"/>
      </w:pPr>
      <w:r>
        <w:t>Council will also have to review its service arrangements, as well as understanding the impact the new arrangements will have on the service providers with whom it has historically worked in the City of Parramatta LGA.</w:t>
      </w:r>
    </w:p>
    <w:p w:rsidR="00290D72" w:rsidRDefault="00290D72">
      <w:pPr>
        <w:spacing w:line="276" w:lineRule="auto"/>
        <w:sectPr w:rsidR="00290D72">
          <w:footerReference w:type="default" r:id="rId16"/>
          <w:pgSz w:w="11910" w:h="16840"/>
          <w:pgMar w:top="1340" w:right="1320" w:bottom="1200" w:left="1340" w:header="0" w:footer="1005" w:gutter="0"/>
          <w:cols w:space="720"/>
        </w:sectPr>
      </w:pPr>
    </w:p>
    <w:p w:rsidR="00290D72" w:rsidRPr="00D0580A" w:rsidRDefault="00497076">
      <w:pPr>
        <w:pStyle w:val="Heading4"/>
        <w:spacing w:before="78"/>
        <w:ind w:left="100"/>
        <w:rPr>
          <w:b/>
        </w:rPr>
      </w:pPr>
      <w:r w:rsidRPr="00D0580A">
        <w:rPr>
          <w:b/>
        </w:rPr>
        <w:lastRenderedPageBreak/>
        <w:t>Remembering ‘Hidden’ Disability</w:t>
      </w:r>
    </w:p>
    <w:p w:rsidR="00290D72" w:rsidRDefault="00497076">
      <w:pPr>
        <w:pStyle w:val="BodyText"/>
        <w:spacing w:before="250" w:line="276" w:lineRule="auto"/>
        <w:ind w:left="100" w:right="658"/>
      </w:pPr>
      <w:r>
        <w:t>When people think of disability, they often focus on physical disability. However, other disability needs must also be considered when planning for access and inclusion.</w:t>
      </w:r>
    </w:p>
    <w:p w:rsidR="00290D72" w:rsidRDefault="00497076">
      <w:pPr>
        <w:pStyle w:val="BodyText"/>
        <w:spacing w:before="201" w:line="276" w:lineRule="auto"/>
        <w:ind w:left="100" w:right="712"/>
      </w:pPr>
      <w:r>
        <w:t>Disabilities that are not so obvious by simply looking at a person include mental illness, chronic medical conditions, brain injuries, learning disabilities, cognitive impairment, and hearing or vision loss.</w:t>
      </w:r>
    </w:p>
    <w:p w:rsidR="00290D72" w:rsidRDefault="00497076">
      <w:pPr>
        <w:pStyle w:val="BodyText"/>
        <w:spacing w:before="201" w:line="276" w:lineRule="auto"/>
        <w:ind w:left="100" w:right="124"/>
      </w:pPr>
      <w:r>
        <w:t>Addressing barriers to inclusion for people with such ‘hidden’ disabilities can often be more complex. It requires careful consultation and having sufficient knowledge and appropriate skills available to ensure that people with such disabilities don’t inadvertently fall through service gaps and fail to receive the support they require.</w:t>
      </w:r>
    </w:p>
    <w:p w:rsidR="00290D72" w:rsidRDefault="00290D72">
      <w:pPr>
        <w:pStyle w:val="BodyText"/>
        <w:rPr>
          <w:sz w:val="26"/>
        </w:rPr>
      </w:pPr>
    </w:p>
    <w:p w:rsidR="00290D72" w:rsidRDefault="00497076">
      <w:pPr>
        <w:pStyle w:val="Heading2"/>
        <w:spacing w:before="167"/>
        <w:ind w:left="100"/>
      </w:pPr>
      <w:r>
        <w:t>Consulting our Community</w:t>
      </w:r>
    </w:p>
    <w:p w:rsidR="00290D72" w:rsidRDefault="00497076">
      <w:pPr>
        <w:pStyle w:val="BodyText"/>
        <w:spacing w:before="272" w:line="276" w:lineRule="auto"/>
        <w:ind w:left="100" w:right="297"/>
      </w:pPr>
      <w:r>
        <w:t>Having researched the nature of disability in our community, and systematically thought about Council’s strengths and challenges in developing this Plan, we have set about ensuring we have a high-quality understanding of the barriers to inclusion experienced by people in the City of Parramatta LGA.</w:t>
      </w:r>
    </w:p>
    <w:p w:rsidR="00290D72" w:rsidRPr="003D2A26" w:rsidRDefault="00497076">
      <w:pPr>
        <w:pStyle w:val="Heading4"/>
        <w:spacing w:before="200"/>
        <w:ind w:left="100"/>
        <w:rPr>
          <w:b/>
        </w:rPr>
      </w:pPr>
      <w:r w:rsidRPr="003D2A26">
        <w:rPr>
          <w:b/>
        </w:rPr>
        <w:t>Who We Consulted</w:t>
      </w:r>
    </w:p>
    <w:p w:rsidR="00290D72" w:rsidRDefault="00497076">
      <w:pPr>
        <w:pStyle w:val="BodyText"/>
        <w:spacing w:before="250" w:line="276" w:lineRule="auto"/>
        <w:ind w:left="100" w:right="311"/>
      </w:pPr>
      <w:r>
        <w:t>We advertised our consultations widely, inviting participation and seeking the views of the organisations and the individuals involved.</w:t>
      </w:r>
    </w:p>
    <w:p w:rsidR="00290D72" w:rsidRDefault="00497076">
      <w:pPr>
        <w:pStyle w:val="BodyText"/>
        <w:spacing w:before="199" w:line="276" w:lineRule="auto"/>
        <w:ind w:left="100" w:right="258"/>
        <w:jc w:val="both"/>
      </w:pPr>
      <w:r>
        <w:t>Posters and flyers were distributed to local disability services and made available in community libraries, at the Council’s Customer Service desk, at the Heritage Centre and in local shopping centres.</w:t>
      </w:r>
    </w:p>
    <w:p w:rsidR="00290D72" w:rsidRDefault="00497076">
      <w:pPr>
        <w:pStyle w:val="BodyText"/>
        <w:spacing w:before="199" w:line="276" w:lineRule="auto"/>
        <w:ind w:left="100" w:right="378"/>
      </w:pPr>
      <w:r>
        <w:t>Information about the opportunity was included in the Parramatta Pulse resident’s newsletter, in the Council Administrators Column in the local newspaper and in the LEEP CommunityNet newsletter.</w:t>
      </w:r>
    </w:p>
    <w:p w:rsidR="00290D72" w:rsidRDefault="00497076">
      <w:pPr>
        <w:pStyle w:val="BodyText"/>
        <w:spacing w:before="199" w:line="278" w:lineRule="auto"/>
        <w:ind w:left="100" w:right="1018"/>
      </w:pPr>
      <w:r>
        <w:t>We advertised on Facebook, Twitter, LinkedIn and placed information on the Council’s website.</w:t>
      </w:r>
    </w:p>
    <w:p w:rsidR="00290D72" w:rsidRDefault="00497076">
      <w:pPr>
        <w:pStyle w:val="BodyText"/>
        <w:spacing w:before="197" w:line="276" w:lineRule="auto"/>
        <w:ind w:left="100" w:right="191"/>
      </w:pPr>
      <w:r>
        <w:t>Our email marketing and telephone campaign reached out across local services and other agencies in our community to invite their participation. We contacted:</w:t>
      </w:r>
    </w:p>
    <w:p w:rsidR="00290D72" w:rsidRDefault="00497076" w:rsidP="00943B53">
      <w:pPr>
        <w:pStyle w:val="BodyText"/>
        <w:spacing w:before="202" w:line="360" w:lineRule="auto"/>
        <w:ind w:left="1900"/>
      </w:pPr>
      <w:r>
        <w:t>Local schools</w:t>
      </w:r>
    </w:p>
    <w:p w:rsidR="00290D72" w:rsidRDefault="00497076" w:rsidP="00943B53">
      <w:pPr>
        <w:pStyle w:val="BodyText"/>
        <w:spacing w:line="360" w:lineRule="auto"/>
        <w:ind w:left="1900" w:right="3941"/>
      </w:pPr>
      <w:r>
        <w:t>Western Sydney Health Service Northcott Disability Services</w:t>
      </w:r>
    </w:p>
    <w:p w:rsidR="00290D72" w:rsidRDefault="00290D72" w:rsidP="00943B53">
      <w:pPr>
        <w:spacing w:line="360" w:lineRule="auto"/>
        <w:sectPr w:rsidR="00290D72">
          <w:footerReference w:type="default" r:id="rId17"/>
          <w:pgSz w:w="11910" w:h="16840"/>
          <w:pgMar w:top="1340" w:right="1320" w:bottom="1200" w:left="1340" w:header="0" w:footer="1005" w:gutter="0"/>
          <w:cols w:space="720"/>
        </w:sectPr>
      </w:pPr>
    </w:p>
    <w:p w:rsidR="00290D72" w:rsidRDefault="00497076" w:rsidP="00943B53">
      <w:pPr>
        <w:pStyle w:val="BodyText"/>
        <w:spacing w:before="79" w:line="360" w:lineRule="auto"/>
        <w:ind w:left="1900" w:right="3702"/>
      </w:pPr>
      <w:r>
        <w:lastRenderedPageBreak/>
        <w:t>Flintwood Disability Services Inc. EarlyEd- early intervention service Interaction Disability Services SDN children</w:t>
      </w:r>
      <w:r>
        <w:rPr>
          <w:spacing w:val="-9"/>
        </w:rPr>
        <w:t xml:space="preserve"> </w:t>
      </w:r>
      <w:r>
        <w:t>services</w:t>
      </w:r>
    </w:p>
    <w:p w:rsidR="00290D72" w:rsidRDefault="00497076" w:rsidP="00943B53">
      <w:pPr>
        <w:pStyle w:val="BodyText"/>
        <w:spacing w:before="3" w:line="360" w:lineRule="auto"/>
        <w:ind w:left="1900"/>
      </w:pPr>
      <w:r>
        <w:t>The Deaf Society</w:t>
      </w:r>
    </w:p>
    <w:p w:rsidR="00290D72" w:rsidRDefault="00497076" w:rsidP="00943B53">
      <w:pPr>
        <w:pStyle w:val="BodyText"/>
        <w:spacing w:line="360" w:lineRule="auto"/>
        <w:ind w:left="1900" w:right="2807"/>
      </w:pPr>
      <w:r>
        <w:t>Royal Institute for Deaf and Blind Students Guide Dogs NSW</w:t>
      </w:r>
    </w:p>
    <w:p w:rsidR="00290D72" w:rsidRDefault="00497076" w:rsidP="00943B53">
      <w:pPr>
        <w:pStyle w:val="BodyText"/>
        <w:spacing w:before="8" w:line="360" w:lineRule="auto"/>
        <w:ind w:left="1900" w:right="1701"/>
      </w:pPr>
      <w:r>
        <w:t>Multicultural Disability Advocacy Association (MDAA) Vision Australia</w:t>
      </w:r>
    </w:p>
    <w:p w:rsidR="00290D72" w:rsidRDefault="00497076" w:rsidP="00943B53">
      <w:pPr>
        <w:pStyle w:val="BodyText"/>
        <w:spacing w:before="3" w:line="360" w:lineRule="auto"/>
        <w:ind w:left="1900" w:right="4929"/>
      </w:pPr>
      <w:r>
        <w:t>Family Advocacy Down Syndrome NSW</w:t>
      </w:r>
    </w:p>
    <w:p w:rsidR="00943B53" w:rsidRDefault="00497076" w:rsidP="00943B53">
      <w:pPr>
        <w:pStyle w:val="BodyText"/>
        <w:spacing w:before="3" w:line="360" w:lineRule="auto"/>
        <w:ind w:left="1900" w:right="433"/>
      </w:pPr>
      <w:r>
        <w:t>Disability Employment services including Breakthru Employment, Ability Options, Max Employment, Sarina Russo job access</w:t>
      </w:r>
    </w:p>
    <w:p w:rsidR="00290D72" w:rsidRDefault="00497076" w:rsidP="00943B53">
      <w:pPr>
        <w:pStyle w:val="BodyText"/>
        <w:spacing w:before="3" w:line="360" w:lineRule="auto"/>
        <w:ind w:left="1900" w:right="433"/>
      </w:pPr>
      <w:r>
        <w:t>Centrelink Ability Links</w:t>
      </w:r>
    </w:p>
    <w:p w:rsidR="00290D72" w:rsidRDefault="00497076" w:rsidP="00943B53">
      <w:pPr>
        <w:pStyle w:val="BodyText"/>
        <w:spacing w:before="3" w:line="360" w:lineRule="auto"/>
        <w:ind w:left="1900" w:right="3621"/>
      </w:pPr>
      <w:r>
        <w:t>Parramatta Koori Interagency Western Sydney Koori Interagency Sydney Olympic Park Authority Carers Australia</w:t>
      </w:r>
    </w:p>
    <w:p w:rsidR="00290D72" w:rsidRDefault="00497076" w:rsidP="00943B53">
      <w:pPr>
        <w:pStyle w:val="BodyText"/>
        <w:spacing w:before="6" w:line="360" w:lineRule="auto"/>
        <w:ind w:left="1900" w:right="5833"/>
      </w:pPr>
      <w:r>
        <w:t>HSnet Sydney</w:t>
      </w:r>
      <w:r>
        <w:rPr>
          <w:spacing w:val="-5"/>
        </w:rPr>
        <w:t xml:space="preserve"> </w:t>
      </w:r>
      <w:r>
        <w:t>Water</w:t>
      </w:r>
    </w:p>
    <w:p w:rsidR="00290D72" w:rsidRDefault="00497076" w:rsidP="00943B53">
      <w:pPr>
        <w:pStyle w:val="BodyText"/>
        <w:spacing w:before="9" w:line="360" w:lineRule="auto"/>
        <w:ind w:left="1900" w:right="3448"/>
      </w:pPr>
      <w:r>
        <w:t>Department of Justice staff networks Family and Community Services Ability Options</w:t>
      </w:r>
    </w:p>
    <w:p w:rsidR="00943B53" w:rsidRDefault="00943B53">
      <w:pPr>
        <w:pStyle w:val="BodyText"/>
        <w:rPr>
          <w:sz w:val="26"/>
        </w:rPr>
      </w:pPr>
    </w:p>
    <w:p w:rsidR="00290D72" w:rsidRDefault="00290D72">
      <w:pPr>
        <w:pStyle w:val="BodyText"/>
        <w:spacing w:before="1"/>
      </w:pPr>
    </w:p>
    <w:p w:rsidR="00290D72" w:rsidRPr="00416697" w:rsidRDefault="00497076">
      <w:pPr>
        <w:pStyle w:val="Heading4"/>
        <w:ind w:left="100"/>
        <w:rPr>
          <w:b/>
        </w:rPr>
      </w:pPr>
      <w:r w:rsidRPr="00416697">
        <w:rPr>
          <w:b/>
        </w:rPr>
        <w:t>How We Did Our Consultation</w:t>
      </w:r>
    </w:p>
    <w:p w:rsidR="008B21A3" w:rsidRDefault="00497076" w:rsidP="008B21A3">
      <w:pPr>
        <w:pStyle w:val="BodyText"/>
        <w:spacing w:before="250" w:line="276" w:lineRule="auto"/>
        <w:ind w:left="100" w:right="1019"/>
      </w:pPr>
      <w:r>
        <w:t>Three different channels were used to gain feedback from our community - discussion groups, a substantial community s</w:t>
      </w:r>
      <w:r w:rsidR="00D0580A">
        <w:t>urvey and a survey of our staff</w:t>
      </w:r>
      <w:r w:rsidR="00416697">
        <w:t>.</w:t>
      </w:r>
    </w:p>
    <w:p w:rsidR="008B21A3" w:rsidRDefault="008B21A3" w:rsidP="008B21A3">
      <w:pPr>
        <w:pStyle w:val="BodyText"/>
        <w:spacing w:before="79" w:line="276" w:lineRule="auto"/>
        <w:ind w:left="100" w:right="125"/>
      </w:pPr>
      <w:r>
        <w:t>Two of the three focus groups we held in March 2017 were with people with disability and one was for carers and family members of people with disability.</w:t>
      </w:r>
    </w:p>
    <w:p w:rsidR="008B21A3" w:rsidRDefault="008B21A3" w:rsidP="008B21A3">
      <w:pPr>
        <w:pStyle w:val="BodyText"/>
        <w:spacing w:before="201" w:line="276" w:lineRule="auto"/>
        <w:ind w:left="120" w:right="645"/>
      </w:pPr>
      <w:r>
        <w:t>The 29 people we consulted in depth in those groups included people with intellectual, physical and sensory disabilities, and people with mental illness and chronic medical conditions.</w:t>
      </w:r>
    </w:p>
    <w:p w:rsidR="008B21A3" w:rsidRDefault="008B21A3" w:rsidP="00D0580A">
      <w:pPr>
        <w:pStyle w:val="BodyText"/>
        <w:spacing w:before="250" w:line="276" w:lineRule="auto"/>
        <w:ind w:left="100" w:right="1019"/>
        <w:sectPr w:rsidR="008B21A3">
          <w:footerReference w:type="default" r:id="rId18"/>
          <w:pgSz w:w="11910" w:h="16840"/>
          <w:pgMar w:top="1340" w:right="1320" w:bottom="1200" w:left="1340" w:header="0" w:footer="1005" w:gutter="0"/>
          <w:cols w:space="720"/>
        </w:sectPr>
      </w:pPr>
    </w:p>
    <w:p w:rsidR="00290D72" w:rsidRDefault="00497076">
      <w:pPr>
        <w:pStyle w:val="BodyText"/>
        <w:spacing w:before="201" w:line="276" w:lineRule="auto"/>
        <w:ind w:left="120" w:right="684"/>
      </w:pPr>
      <w:r>
        <w:lastRenderedPageBreak/>
        <w:t>Participants covered a wide age range including parents of young children, high school students and people experiencing the limitations of ageing.</w:t>
      </w:r>
    </w:p>
    <w:p w:rsidR="00290D72" w:rsidRDefault="00497076">
      <w:pPr>
        <w:pStyle w:val="BodyText"/>
        <w:spacing w:before="201" w:line="276" w:lineRule="auto"/>
        <w:ind w:left="120" w:right="763"/>
        <w:jc w:val="both"/>
      </w:pPr>
      <w:r>
        <w:t>Our Community Survey was published to the public in April 2017 via the City of Parramatta website and the telephone. Hard copies were available at Council’s Customer Service Desk and at all Council Community Libraries.</w:t>
      </w:r>
    </w:p>
    <w:p w:rsidR="00290D72" w:rsidRDefault="00497076">
      <w:pPr>
        <w:pStyle w:val="BodyText"/>
        <w:spacing w:before="201" w:line="276" w:lineRule="auto"/>
        <w:ind w:left="120" w:right="284"/>
      </w:pPr>
      <w:r>
        <w:t>Of the 229 people who completed the survey, 25% were people with disability, 21% a family member or friend of someone with disability, 21% worked in the disability sector and 15% were carers.</w:t>
      </w:r>
    </w:p>
    <w:p w:rsidR="00290D72" w:rsidRDefault="00497076">
      <w:pPr>
        <w:pStyle w:val="BodyText"/>
        <w:spacing w:before="201" w:line="276" w:lineRule="auto"/>
        <w:ind w:left="120" w:right="206"/>
      </w:pPr>
      <w:r>
        <w:t>We also surveyed City of Parramatta Council staff about their views on making Council a more inclusive workplace for people with disability. We made their survey available online, via staff email and through our internal staff newsletter, with hard copies provided for our staff who don’t have access to computers at their work. 156 staff members completed the survey.</w:t>
      </w:r>
    </w:p>
    <w:p w:rsidR="00290D72" w:rsidRPr="000467A5" w:rsidRDefault="00497076">
      <w:pPr>
        <w:spacing w:before="197"/>
        <w:ind w:left="120"/>
        <w:rPr>
          <w:sz w:val="40"/>
          <w:szCs w:val="40"/>
        </w:rPr>
      </w:pPr>
      <w:r w:rsidRPr="000467A5">
        <w:rPr>
          <w:sz w:val="40"/>
          <w:szCs w:val="40"/>
        </w:rPr>
        <w:t>What You Told Us</w:t>
      </w:r>
    </w:p>
    <w:p w:rsidR="00290D72" w:rsidRDefault="00497076">
      <w:pPr>
        <w:pStyle w:val="BodyText"/>
        <w:spacing w:before="265" w:line="276" w:lineRule="auto"/>
        <w:ind w:left="120" w:right="206"/>
      </w:pPr>
      <w:r>
        <w:t>The findings of our consultations were summarised in detailed written reports and presented back to Council. We used those findings as a key part of our discussions in developing the actions outlined later in this Plan.</w:t>
      </w:r>
    </w:p>
    <w:p w:rsidR="00290D72" w:rsidRDefault="00497076">
      <w:pPr>
        <w:pStyle w:val="BodyText"/>
        <w:spacing w:before="202"/>
        <w:ind w:left="120"/>
      </w:pPr>
      <w:r>
        <w:t>Some of the key messages we heard are summarised below.</w:t>
      </w:r>
    </w:p>
    <w:p w:rsidR="00290D72" w:rsidRDefault="00290D72">
      <w:pPr>
        <w:pStyle w:val="BodyText"/>
        <w:spacing w:before="10"/>
        <w:rPr>
          <w:sz w:val="20"/>
        </w:rPr>
      </w:pPr>
    </w:p>
    <w:p w:rsidR="00290D72" w:rsidRPr="000467A5" w:rsidRDefault="00497076">
      <w:pPr>
        <w:pStyle w:val="Heading4"/>
        <w:rPr>
          <w:b/>
        </w:rPr>
      </w:pPr>
      <w:r w:rsidRPr="000467A5">
        <w:rPr>
          <w:b/>
        </w:rPr>
        <w:t>Attitudes and Perceptions about Disability</w:t>
      </w:r>
    </w:p>
    <w:p w:rsidR="00290D72" w:rsidRDefault="00497076">
      <w:pPr>
        <w:pStyle w:val="BodyText"/>
        <w:spacing w:before="247" w:line="276" w:lineRule="auto"/>
        <w:ind w:left="119" w:right="232"/>
      </w:pPr>
      <w:r>
        <w:t>People have mixed experiences in relation to inclusion in Parramatta. Some felt that Parramatta is reasonably inclusive as they have had access to opportunities in our area.</w:t>
      </w:r>
    </w:p>
    <w:p w:rsidR="00290D72" w:rsidRDefault="00497076">
      <w:pPr>
        <w:pStyle w:val="BodyText"/>
        <w:spacing w:before="199" w:line="276" w:lineRule="auto"/>
        <w:ind w:left="119" w:right="207"/>
      </w:pPr>
      <w:r>
        <w:t>However, others felt that Parramatta has a long way to go to become an inclusive City. They perceive there is very limited community awareness about the diversity of disability and they reported encountering negative and uninformed attitudes towards people with disability.</w:t>
      </w:r>
    </w:p>
    <w:p w:rsidR="00290D72" w:rsidRDefault="00497076">
      <w:pPr>
        <w:pStyle w:val="BodyText"/>
        <w:spacing w:before="202" w:line="276" w:lineRule="auto"/>
        <w:ind w:left="120" w:right="351"/>
      </w:pPr>
      <w:r>
        <w:t>A lack of accessible parking and the inaccessibility of other facilities throughout the City are seen as significant barriers, and coping with the impact of damaged infrastructure such as broken footpaths represents real challenges for people with disability.</w:t>
      </w:r>
    </w:p>
    <w:p w:rsidR="00290D72" w:rsidRDefault="00290D72">
      <w:pPr>
        <w:spacing w:line="276" w:lineRule="auto"/>
        <w:sectPr w:rsidR="00290D72">
          <w:footerReference w:type="default" r:id="rId19"/>
          <w:pgSz w:w="11910" w:h="16840"/>
          <w:pgMar w:top="1340" w:right="1320" w:bottom="1200" w:left="1320" w:header="0" w:footer="1005" w:gutter="0"/>
          <w:cols w:space="720"/>
        </w:sectPr>
      </w:pPr>
    </w:p>
    <w:p w:rsidR="00290D72" w:rsidRDefault="00497076">
      <w:pPr>
        <w:pStyle w:val="BodyText"/>
        <w:spacing w:before="79" w:line="276" w:lineRule="auto"/>
        <w:ind w:left="120" w:right="310"/>
        <w:jc w:val="both"/>
      </w:pPr>
      <w:r>
        <w:lastRenderedPageBreak/>
        <w:t>City of Parramatta Council was seen as having an important role to play in creating greater awareness of disability and in challenging community perceptions of people with disability.</w:t>
      </w:r>
    </w:p>
    <w:p w:rsidR="00290D72" w:rsidRDefault="00497076">
      <w:pPr>
        <w:pStyle w:val="BodyText"/>
        <w:spacing w:before="201" w:line="276" w:lineRule="auto"/>
        <w:ind w:left="120" w:right="285"/>
      </w:pPr>
      <w:r>
        <w:t>To create ‘an inclusive attitude’ in our City, Council should provide training and information about different types of disability to its staff and to the wider community.</w:t>
      </w:r>
    </w:p>
    <w:p w:rsidR="00290D72" w:rsidRDefault="00497076">
      <w:pPr>
        <w:spacing w:before="199" w:line="276" w:lineRule="auto"/>
        <w:ind w:left="120" w:right="417"/>
        <w:rPr>
          <w:i/>
          <w:sz w:val="24"/>
        </w:rPr>
      </w:pPr>
      <w:r>
        <w:rPr>
          <w:i/>
          <w:sz w:val="24"/>
        </w:rPr>
        <w:t>“Parramatta needs to create an awareness of deafness, need to be able to try and converse with everyone….” (focus)</w:t>
      </w:r>
    </w:p>
    <w:p w:rsidR="00290D72" w:rsidRDefault="00497076">
      <w:pPr>
        <w:spacing w:before="202"/>
        <w:ind w:left="120"/>
        <w:rPr>
          <w:i/>
          <w:sz w:val="24"/>
        </w:rPr>
      </w:pPr>
      <w:r>
        <w:rPr>
          <w:i/>
          <w:sz w:val="24"/>
        </w:rPr>
        <w:t>“Being treated as abnormal rather than as people” (survey)</w:t>
      </w:r>
    </w:p>
    <w:p w:rsidR="00290D72" w:rsidRDefault="00290D72">
      <w:pPr>
        <w:pStyle w:val="BodyText"/>
        <w:spacing w:before="10"/>
        <w:rPr>
          <w:i/>
          <w:sz w:val="20"/>
        </w:rPr>
      </w:pPr>
    </w:p>
    <w:p w:rsidR="00290D72" w:rsidRDefault="00497076">
      <w:pPr>
        <w:spacing w:line="276" w:lineRule="auto"/>
        <w:ind w:left="120" w:right="498"/>
        <w:rPr>
          <w:i/>
          <w:sz w:val="24"/>
        </w:rPr>
      </w:pPr>
      <w:r>
        <w:rPr>
          <w:i/>
          <w:sz w:val="24"/>
        </w:rPr>
        <w:t>“There appears to be very little recognition of the needs of people with intellectual disability in terms of inclusive activities”</w:t>
      </w:r>
      <w:r w:rsidR="00F7744C">
        <w:rPr>
          <w:i/>
          <w:sz w:val="24"/>
        </w:rPr>
        <w:t xml:space="preserve"> </w:t>
      </w:r>
      <w:r w:rsidR="00B30FA7">
        <w:rPr>
          <w:i/>
          <w:sz w:val="24"/>
        </w:rPr>
        <w:t>(survey)</w:t>
      </w:r>
    </w:p>
    <w:p w:rsidR="00290D72" w:rsidRDefault="00290D72">
      <w:pPr>
        <w:pStyle w:val="BodyText"/>
        <w:spacing w:before="10"/>
        <w:rPr>
          <w:sz w:val="20"/>
        </w:rPr>
      </w:pPr>
    </w:p>
    <w:p w:rsidR="00290D72" w:rsidRPr="000467A5" w:rsidRDefault="00497076">
      <w:pPr>
        <w:pStyle w:val="Heading4"/>
        <w:rPr>
          <w:b/>
        </w:rPr>
      </w:pPr>
      <w:r w:rsidRPr="000467A5">
        <w:rPr>
          <w:b/>
        </w:rPr>
        <w:t>Accessible Parking and Safe Drop-off Points</w:t>
      </w:r>
    </w:p>
    <w:p w:rsidR="00290D72" w:rsidRDefault="00497076">
      <w:pPr>
        <w:pStyle w:val="BodyText"/>
        <w:spacing w:before="248" w:line="276" w:lineRule="auto"/>
        <w:ind w:left="119" w:right="166"/>
      </w:pPr>
      <w:r>
        <w:t>The lack of accessible parking in Parramatta particularly the CBD was identified as a major access and therefore inclusion issue that must be addressed as a priority.</w:t>
      </w:r>
    </w:p>
    <w:p w:rsidR="00290D72" w:rsidRDefault="00497076">
      <w:pPr>
        <w:pStyle w:val="BodyText"/>
        <w:spacing w:before="202" w:line="276" w:lineRule="auto"/>
        <w:ind w:left="119" w:right="406"/>
      </w:pPr>
      <w:r>
        <w:t>People often have no other transport option other than to drive to appointments or access facilities and events in Parramatta. However, the limited number of accessible parking spots currently provided is resulting in people receiving parking infringements.</w:t>
      </w:r>
    </w:p>
    <w:p w:rsidR="00290D72" w:rsidRDefault="00497076">
      <w:pPr>
        <w:pStyle w:val="BodyText"/>
        <w:spacing w:before="199" w:line="276" w:lineRule="auto"/>
        <w:ind w:left="119" w:right="126"/>
      </w:pPr>
      <w:r>
        <w:t>The importance of providing well-advertised, safe drop off points throughout the CBD where parking is an issue was also stressed, both for individuals and for community transport services.</w:t>
      </w:r>
    </w:p>
    <w:p w:rsidR="00290D72" w:rsidRDefault="00497076" w:rsidP="00C67185">
      <w:pPr>
        <w:spacing w:before="197" w:line="278" w:lineRule="auto"/>
        <w:ind w:left="119" w:right="272"/>
      </w:pPr>
      <w:r>
        <w:rPr>
          <w:i/>
          <w:sz w:val="24"/>
        </w:rPr>
        <w:t>“Poor footpaths in many areas, lack of transport, inadequate parking for people with a disability”</w:t>
      </w:r>
      <w:r w:rsidR="00C67185" w:rsidRPr="00C67185">
        <w:t xml:space="preserve"> </w:t>
      </w:r>
      <w:r w:rsidR="003D2A26">
        <w:t>(survey)</w:t>
      </w:r>
    </w:p>
    <w:p w:rsidR="003D2A26" w:rsidRPr="003D2A26" w:rsidRDefault="003D2A26" w:rsidP="003D2A26">
      <w:pPr>
        <w:spacing w:before="197" w:line="278" w:lineRule="auto"/>
        <w:ind w:right="272" w:firstLine="119"/>
        <w:rPr>
          <w:b/>
          <w:i/>
          <w:sz w:val="28"/>
          <w:szCs w:val="28"/>
        </w:rPr>
        <w:sectPr w:rsidR="003D2A26" w:rsidRPr="003D2A26">
          <w:footerReference w:type="default" r:id="rId20"/>
          <w:pgSz w:w="11910" w:h="16840"/>
          <w:pgMar w:top="1340" w:right="1320" w:bottom="1200" w:left="1320" w:header="0" w:footer="1005" w:gutter="0"/>
          <w:cols w:space="720"/>
        </w:sectPr>
      </w:pPr>
      <w:r w:rsidRPr="003D2A26">
        <w:rPr>
          <w:b/>
          <w:sz w:val="28"/>
          <w:szCs w:val="28"/>
        </w:rPr>
        <w:t>Accessible Toilets</w:t>
      </w:r>
    </w:p>
    <w:p w:rsidR="00290D72" w:rsidRDefault="00497076">
      <w:pPr>
        <w:pStyle w:val="BodyText"/>
        <w:spacing w:before="93" w:line="276" w:lineRule="auto"/>
        <w:ind w:left="119" w:right="206"/>
      </w:pPr>
      <w:r>
        <w:lastRenderedPageBreak/>
        <w:t>The lack of accessible toilets throughout the Parramatta LGA particularly in the CBD was highlighted as a major barrier to people freely accessing the City to take part in community life.</w:t>
      </w:r>
    </w:p>
    <w:p w:rsidR="00290D72" w:rsidRDefault="00497076">
      <w:pPr>
        <w:pStyle w:val="BodyText"/>
        <w:spacing w:before="200" w:line="276" w:lineRule="auto"/>
        <w:ind w:left="120" w:right="125"/>
      </w:pPr>
      <w:r>
        <w:t>The lack of accessible toilets results in people having to or choosing to avoid the CBD, Parramatta Park and Lake Parramatta in particular. They have to carefully plan their outings to ensure they will not need to use amenities.</w:t>
      </w:r>
    </w:p>
    <w:p w:rsidR="00290D72" w:rsidRDefault="00497076">
      <w:pPr>
        <w:pStyle w:val="BodyText"/>
        <w:spacing w:before="200" w:line="278" w:lineRule="auto"/>
        <w:ind w:left="120" w:right="925"/>
      </w:pPr>
      <w:r>
        <w:t>The lack of public toilets between the River Foreshore and Centenary Square particularly needs to be addressed.</w:t>
      </w:r>
    </w:p>
    <w:p w:rsidR="00290D72" w:rsidRDefault="00290D72">
      <w:pPr>
        <w:spacing w:line="278" w:lineRule="auto"/>
        <w:sectPr w:rsidR="00290D72">
          <w:type w:val="continuous"/>
          <w:pgSz w:w="11910" w:h="16840"/>
          <w:pgMar w:top="1580" w:right="1320" w:bottom="1200" w:left="1320" w:header="720" w:footer="720" w:gutter="0"/>
          <w:cols w:space="720"/>
        </w:sectPr>
      </w:pPr>
    </w:p>
    <w:p w:rsidR="00290D72" w:rsidRDefault="00497076">
      <w:pPr>
        <w:pStyle w:val="BodyText"/>
        <w:spacing w:before="79" w:line="276" w:lineRule="auto"/>
        <w:ind w:left="120" w:right="311"/>
      </w:pPr>
      <w:r>
        <w:lastRenderedPageBreak/>
        <w:t>Providing accessible toilets in all public buildings was identified as the second most important factor in making the City more accessible. Providing change tables in accessible toilets also needs to be considered.</w:t>
      </w:r>
    </w:p>
    <w:p w:rsidR="00290D72" w:rsidRDefault="00497076">
      <w:pPr>
        <w:spacing w:before="199" w:line="276" w:lineRule="auto"/>
        <w:ind w:left="839" w:right="327"/>
        <w:rPr>
          <w:i/>
          <w:sz w:val="24"/>
        </w:rPr>
      </w:pPr>
      <w:r>
        <w:rPr>
          <w:i/>
          <w:sz w:val="24"/>
        </w:rPr>
        <w:t>“No accessible toilets between Riverside Theatre all the way to Town Hall or the station” (focus)</w:t>
      </w:r>
    </w:p>
    <w:p w:rsidR="00290D72" w:rsidRDefault="00497076">
      <w:pPr>
        <w:spacing w:before="202"/>
        <w:ind w:left="840"/>
        <w:rPr>
          <w:i/>
          <w:sz w:val="24"/>
        </w:rPr>
      </w:pPr>
      <w:r>
        <w:rPr>
          <w:i/>
          <w:sz w:val="24"/>
        </w:rPr>
        <w:t>“You may have to limit liquids to avoid having to go to the toilet” (focus)</w:t>
      </w:r>
    </w:p>
    <w:p w:rsidR="00290D72" w:rsidRDefault="00290D72">
      <w:pPr>
        <w:pStyle w:val="BodyText"/>
        <w:spacing w:before="9"/>
        <w:rPr>
          <w:i/>
          <w:sz w:val="20"/>
        </w:rPr>
      </w:pPr>
    </w:p>
    <w:p w:rsidR="00290D72" w:rsidRDefault="00497076">
      <w:pPr>
        <w:spacing w:before="1" w:line="278" w:lineRule="auto"/>
        <w:ind w:left="840" w:right="419"/>
        <w:rPr>
          <w:i/>
          <w:sz w:val="24"/>
        </w:rPr>
      </w:pPr>
      <w:r>
        <w:rPr>
          <w:i/>
          <w:sz w:val="24"/>
        </w:rPr>
        <w:t>Parramatta Park is where people practice Bocce “we need to go all the way back to Harris Park if someone wants to go to the toilet” (focus)</w:t>
      </w:r>
    </w:p>
    <w:p w:rsidR="00290D72" w:rsidRPr="000467A5" w:rsidRDefault="00497076">
      <w:pPr>
        <w:pStyle w:val="Heading4"/>
        <w:spacing w:before="198"/>
        <w:rPr>
          <w:b/>
        </w:rPr>
      </w:pPr>
      <w:r w:rsidRPr="000467A5">
        <w:rPr>
          <w:b/>
        </w:rPr>
        <w:t>Accessing Transport</w:t>
      </w:r>
    </w:p>
    <w:p w:rsidR="00290D72" w:rsidRDefault="00497076">
      <w:pPr>
        <w:pStyle w:val="BodyText"/>
        <w:spacing w:before="250" w:line="276" w:lineRule="auto"/>
        <w:ind w:left="119" w:right="1181"/>
      </w:pPr>
      <w:r>
        <w:t>Transport limitations were identified as a key barrier to accessibility as they challenge an individual’s ability to independently move around the LGA.</w:t>
      </w:r>
    </w:p>
    <w:p w:rsidR="00290D72" w:rsidRDefault="00497076">
      <w:pPr>
        <w:pStyle w:val="BodyText"/>
        <w:spacing w:before="201" w:line="276" w:lineRule="auto"/>
        <w:ind w:left="120" w:right="445"/>
      </w:pPr>
      <w:r>
        <w:t>Some train stations in the Parramatta LGA remain inaccessible. More needs to be done to ensure public transport generally is more accessible.</w:t>
      </w:r>
    </w:p>
    <w:p w:rsidR="00290D72" w:rsidRDefault="00497076">
      <w:pPr>
        <w:pStyle w:val="BodyText"/>
        <w:spacing w:before="199" w:line="276" w:lineRule="auto"/>
        <w:ind w:left="119" w:right="339"/>
      </w:pPr>
      <w:r>
        <w:t>The varying attitudes towards people with disability demonstrated by transport staff adversely impact on the experiences of people with disability in using public transport.</w:t>
      </w:r>
    </w:p>
    <w:p w:rsidR="00290D72" w:rsidRDefault="00497076">
      <w:pPr>
        <w:pStyle w:val="BodyText"/>
        <w:spacing w:before="202" w:line="276" w:lineRule="auto"/>
        <w:ind w:left="120" w:right="191"/>
      </w:pPr>
      <w:r>
        <w:t>Providing better training for transport staff and installing better signage were two key improvements suggested. Particular consideration needs to be given to how last minute timetable changes are communicated, including using different written and spoken formats.</w:t>
      </w:r>
    </w:p>
    <w:p w:rsidR="00290D72" w:rsidRDefault="00497076">
      <w:pPr>
        <w:pStyle w:val="BodyText"/>
        <w:spacing w:before="202" w:line="276" w:lineRule="auto"/>
        <w:ind w:left="120" w:right="952"/>
      </w:pPr>
      <w:r>
        <w:t>People saw a role for Council to represent the needs of residents to transport authorities and advocate for fully accessible transport in Parramatta.</w:t>
      </w:r>
    </w:p>
    <w:p w:rsidR="00290D72" w:rsidRDefault="00497076">
      <w:pPr>
        <w:spacing w:before="199" w:line="276" w:lineRule="auto"/>
        <w:ind w:left="120" w:right="111" w:firstLine="67"/>
        <w:rPr>
          <w:i/>
          <w:sz w:val="24"/>
        </w:rPr>
      </w:pPr>
      <w:r>
        <w:rPr>
          <w:i/>
          <w:sz w:val="24"/>
        </w:rPr>
        <w:t>“I’m petrified of getting off the bus in a wheelchair, it’s too steep. I have to rely on the driver to put the ramp down. It’s cheaper than catching a taxi” (focus)</w:t>
      </w:r>
    </w:p>
    <w:p w:rsidR="00290D72" w:rsidRDefault="00497076">
      <w:pPr>
        <w:spacing w:before="199" w:line="276" w:lineRule="auto"/>
        <w:ind w:left="120" w:right="257" w:firstLine="67"/>
        <w:rPr>
          <w:i/>
          <w:sz w:val="24"/>
        </w:rPr>
      </w:pPr>
      <w:r>
        <w:rPr>
          <w:i/>
          <w:sz w:val="24"/>
        </w:rPr>
        <w:t>“Sometimes I catch buses or trains and they have a journey written on the top if there is a delay I cannot hear the announcement; they should provide information in a visual way” (focus)</w:t>
      </w:r>
    </w:p>
    <w:p w:rsidR="00290D72" w:rsidRPr="000467A5" w:rsidRDefault="00497076">
      <w:pPr>
        <w:pStyle w:val="Heading4"/>
        <w:spacing w:before="200"/>
        <w:rPr>
          <w:b/>
        </w:rPr>
      </w:pPr>
      <w:r w:rsidRPr="000467A5">
        <w:rPr>
          <w:b/>
        </w:rPr>
        <w:t>Accessible Pathways and Traffic Considerations</w:t>
      </w:r>
    </w:p>
    <w:p w:rsidR="00290D72" w:rsidRDefault="00497076">
      <w:pPr>
        <w:pStyle w:val="BodyText"/>
        <w:spacing w:before="250" w:line="276" w:lineRule="auto"/>
        <w:ind w:left="120" w:right="445"/>
      </w:pPr>
      <w:r>
        <w:t>Being unable to easily get around the City was also identified as a major barrier to inclusion. Providing continuously accessible paths of travel between facilities and services in the City, the suburbs and public areas was identified as a priority.</w:t>
      </w:r>
    </w:p>
    <w:p w:rsidR="00290D72" w:rsidRDefault="00497076">
      <w:pPr>
        <w:pStyle w:val="BodyText"/>
        <w:spacing w:before="199" w:line="276" w:lineRule="auto"/>
        <w:ind w:left="120" w:right="644"/>
      </w:pPr>
      <w:r>
        <w:t>Poor quality footpaths and uneven surfaces also present an important challenge because they unnecessarily make traveling more difficult and less safe.</w:t>
      </w:r>
    </w:p>
    <w:p w:rsidR="00290D72" w:rsidRDefault="00290D72">
      <w:pPr>
        <w:spacing w:line="276" w:lineRule="auto"/>
        <w:sectPr w:rsidR="00290D72">
          <w:footerReference w:type="default" r:id="rId21"/>
          <w:pgSz w:w="11910" w:h="16840"/>
          <w:pgMar w:top="1340" w:right="1320" w:bottom="1200" w:left="1320" w:header="0" w:footer="1005" w:gutter="0"/>
          <w:cols w:space="720"/>
        </w:sectPr>
      </w:pPr>
    </w:p>
    <w:p w:rsidR="00290D72" w:rsidRDefault="00497076">
      <w:pPr>
        <w:spacing w:before="77" w:line="276" w:lineRule="auto"/>
        <w:ind w:left="100" w:right="271" w:firstLine="67"/>
        <w:rPr>
          <w:i/>
          <w:sz w:val="24"/>
        </w:rPr>
      </w:pPr>
      <w:r>
        <w:rPr>
          <w:i/>
          <w:sz w:val="24"/>
        </w:rPr>
        <w:lastRenderedPageBreak/>
        <w:t>“Paving near station, a lot of the tiles are loose and stick up and it will bump people in wheelchairs and you hit them and could fall over” (focus)</w:t>
      </w:r>
    </w:p>
    <w:p w:rsidR="00290D72" w:rsidRPr="000467A5" w:rsidRDefault="00497076">
      <w:pPr>
        <w:pStyle w:val="Heading4"/>
        <w:spacing w:before="203"/>
        <w:ind w:left="100"/>
        <w:rPr>
          <w:b/>
        </w:rPr>
      </w:pPr>
      <w:r w:rsidRPr="000467A5">
        <w:rPr>
          <w:b/>
        </w:rPr>
        <w:t>Sporting, Cultural and Recreational Opportunities</w:t>
      </w:r>
    </w:p>
    <w:p w:rsidR="00290D72" w:rsidRDefault="00497076">
      <w:pPr>
        <w:pStyle w:val="BodyText"/>
        <w:spacing w:before="248" w:line="276" w:lineRule="auto"/>
        <w:ind w:left="100" w:right="431"/>
      </w:pPr>
      <w:r>
        <w:t>The importance of sporting and recreational opportunities for people with disability was highlighted, with many people currently going outside the LGA for such opportunities.</w:t>
      </w:r>
    </w:p>
    <w:p w:rsidR="00290D72" w:rsidRDefault="00497076">
      <w:pPr>
        <w:pStyle w:val="BodyText"/>
        <w:spacing w:before="199"/>
        <w:ind w:left="100"/>
      </w:pPr>
      <w:r>
        <w:t>People of all ages need more inclusive opportunities in our LGA.</w:t>
      </w:r>
    </w:p>
    <w:p w:rsidR="00290D72" w:rsidRDefault="00290D72">
      <w:pPr>
        <w:pStyle w:val="BodyText"/>
        <w:rPr>
          <w:sz w:val="21"/>
        </w:rPr>
      </w:pPr>
    </w:p>
    <w:p w:rsidR="00290D72" w:rsidRDefault="00497076">
      <w:pPr>
        <w:pStyle w:val="BodyText"/>
        <w:spacing w:line="276" w:lineRule="auto"/>
        <w:ind w:left="100" w:right="512"/>
      </w:pPr>
      <w:r>
        <w:t>The most important factor to help make Parramatta more accessible raised in our consultations was to involve people with disability in planning such events.</w:t>
      </w:r>
    </w:p>
    <w:p w:rsidR="00290D72" w:rsidRDefault="00497076">
      <w:pPr>
        <w:pStyle w:val="BodyText"/>
        <w:spacing w:before="201" w:line="276" w:lineRule="auto"/>
        <w:ind w:left="100" w:right="218"/>
      </w:pPr>
      <w:r>
        <w:t>Early consideration of venues, transport, toilets and parking was identified as vital to making community programs and events more accessible.</w:t>
      </w:r>
    </w:p>
    <w:p w:rsidR="00290D72" w:rsidRDefault="00497076">
      <w:pPr>
        <w:pStyle w:val="BodyText"/>
        <w:spacing w:before="201" w:line="276" w:lineRule="auto"/>
        <w:ind w:left="100" w:right="178"/>
      </w:pPr>
      <w:r>
        <w:t>Ensuring our planned new aquatic centre is fully accessible was a particular concern and the need for thorough consultation with people with disability in the planning of the facility was stressed.</w:t>
      </w:r>
    </w:p>
    <w:p w:rsidR="00290D72" w:rsidRDefault="00497076">
      <w:pPr>
        <w:spacing w:before="199" w:line="276" w:lineRule="auto"/>
        <w:ind w:left="100" w:right="538" w:firstLine="67"/>
        <w:rPr>
          <w:i/>
          <w:sz w:val="24"/>
        </w:rPr>
      </w:pPr>
      <w:r>
        <w:rPr>
          <w:sz w:val="24"/>
        </w:rPr>
        <w:t>“</w:t>
      </w:r>
      <w:r>
        <w:rPr>
          <w:i/>
          <w:sz w:val="24"/>
        </w:rPr>
        <w:t>Lack of jobs, inclusion, need more sporting events for them, must be able to get into places easily e.g. no swinging doors, toilets”</w:t>
      </w:r>
      <w:r w:rsidR="00B30FA7">
        <w:rPr>
          <w:i/>
          <w:sz w:val="24"/>
        </w:rPr>
        <w:t xml:space="preserve"> (survey)</w:t>
      </w:r>
    </w:p>
    <w:p w:rsidR="00290D72" w:rsidRDefault="00290D72">
      <w:pPr>
        <w:pStyle w:val="BodyText"/>
        <w:spacing w:before="11"/>
        <w:rPr>
          <w:i/>
          <w:sz w:val="12"/>
        </w:rPr>
      </w:pPr>
    </w:p>
    <w:p w:rsidR="00290D72" w:rsidRPr="000467A5" w:rsidRDefault="00497076">
      <w:pPr>
        <w:pStyle w:val="Heading4"/>
        <w:spacing w:before="92"/>
        <w:ind w:left="100"/>
        <w:rPr>
          <w:b/>
        </w:rPr>
      </w:pPr>
      <w:r w:rsidRPr="000467A5">
        <w:rPr>
          <w:b/>
        </w:rPr>
        <w:t>Effective Communication</w:t>
      </w:r>
    </w:p>
    <w:p w:rsidR="00290D72" w:rsidRDefault="00497076">
      <w:pPr>
        <w:pStyle w:val="BodyText"/>
        <w:spacing w:before="251" w:line="276" w:lineRule="auto"/>
        <w:ind w:left="100" w:right="525"/>
      </w:pPr>
      <w:r>
        <w:t>The lack of consistent and clear information about what’s available in the LGA for people with disability was seen as creating barriers to inclusion.</w:t>
      </w:r>
    </w:p>
    <w:p w:rsidR="00290D72" w:rsidRDefault="00497076">
      <w:pPr>
        <w:pStyle w:val="BodyText"/>
        <w:spacing w:before="202" w:line="276" w:lineRule="auto"/>
        <w:ind w:left="100" w:right="206"/>
      </w:pPr>
      <w:r>
        <w:t>Overall awareness of the inclusive programs currently offered by Council is low. The most responsive and inclusive services were identified as Libraries, Customer Service Centre, and the Heritage and Information Centre. Major events were also seen as responsive and inclusive.</w:t>
      </w:r>
    </w:p>
    <w:p w:rsidR="00290D72" w:rsidRDefault="00497076">
      <w:pPr>
        <w:pStyle w:val="BodyText"/>
        <w:spacing w:before="202" w:line="276" w:lineRule="auto"/>
        <w:ind w:left="100" w:right="232"/>
      </w:pPr>
      <w:r>
        <w:t>Interestingly, the existing programs most highly rated for inclusion by those who use them were not well known to the broader group. This includes the drama programs and sensory friendly performances offered by Riverside Theatre and inclusion support at childcare services.</w:t>
      </w:r>
    </w:p>
    <w:p w:rsidR="00290D72" w:rsidRDefault="00497076">
      <w:pPr>
        <w:pStyle w:val="BodyText"/>
        <w:spacing w:before="200" w:line="259" w:lineRule="auto"/>
        <w:ind w:left="100" w:right="137"/>
        <w:jc w:val="both"/>
      </w:pPr>
      <w:r>
        <w:t>People are seeking varied methods of communication including the Council website, newsletter, Parramatta Pulse and Local papers. Email was identified as the preferred method of communication.</w:t>
      </w:r>
    </w:p>
    <w:p w:rsidR="00290D72" w:rsidRDefault="00290D72">
      <w:pPr>
        <w:pStyle w:val="BodyText"/>
        <w:spacing w:before="10"/>
        <w:rPr>
          <w:sz w:val="25"/>
        </w:rPr>
      </w:pPr>
    </w:p>
    <w:p w:rsidR="00290D72" w:rsidRDefault="00497076">
      <w:pPr>
        <w:pStyle w:val="BodyText"/>
        <w:spacing w:line="261" w:lineRule="auto"/>
        <w:ind w:left="100" w:right="925"/>
      </w:pPr>
      <w:r>
        <w:t>Communication about whether our major events are accessible for those with disability was identified as particularly important.</w:t>
      </w:r>
    </w:p>
    <w:p w:rsidR="00290D72" w:rsidRDefault="00290D72">
      <w:pPr>
        <w:spacing w:line="261" w:lineRule="auto"/>
        <w:sectPr w:rsidR="00290D72">
          <w:footerReference w:type="default" r:id="rId22"/>
          <w:pgSz w:w="11910" w:h="16840"/>
          <w:pgMar w:top="1340" w:right="1320" w:bottom="1200" w:left="1340" w:header="0" w:footer="1005" w:gutter="0"/>
          <w:cols w:space="720"/>
        </w:sectPr>
      </w:pPr>
    </w:p>
    <w:p w:rsidR="00290D72" w:rsidRDefault="00497076">
      <w:pPr>
        <w:pStyle w:val="BodyText"/>
        <w:spacing w:before="79" w:line="259" w:lineRule="auto"/>
        <w:ind w:left="120" w:right="149"/>
        <w:jc w:val="both"/>
      </w:pPr>
      <w:r>
        <w:lastRenderedPageBreak/>
        <w:t>The Council’s website needs to be further developed to make it more accessible and easier to navigate. A specific section of the site should include relevant and targeted information relating to inclusive programs, employment opportunities and facilities for people with disability.</w:t>
      </w:r>
    </w:p>
    <w:p w:rsidR="00290D72" w:rsidRDefault="00497076">
      <w:pPr>
        <w:spacing w:before="160" w:line="276" w:lineRule="auto"/>
        <w:ind w:left="119" w:right="407"/>
        <w:rPr>
          <w:i/>
          <w:sz w:val="24"/>
        </w:rPr>
      </w:pPr>
      <w:r>
        <w:rPr>
          <w:sz w:val="24"/>
        </w:rPr>
        <w:t>“</w:t>
      </w:r>
      <w:r>
        <w:rPr>
          <w:i/>
          <w:sz w:val="24"/>
        </w:rPr>
        <w:t>Great role of Riverside Parramatta for people with disability, which increases their quality of life” (survey)</w:t>
      </w:r>
    </w:p>
    <w:p w:rsidR="00290D72" w:rsidRPr="000467A5" w:rsidRDefault="00497076">
      <w:pPr>
        <w:pStyle w:val="Heading4"/>
        <w:spacing w:before="202"/>
        <w:rPr>
          <w:b/>
        </w:rPr>
      </w:pPr>
      <w:r w:rsidRPr="000467A5">
        <w:rPr>
          <w:b/>
        </w:rPr>
        <w:t>Employment Opportunities</w:t>
      </w:r>
    </w:p>
    <w:p w:rsidR="00290D72" w:rsidRDefault="00497076">
      <w:pPr>
        <w:pStyle w:val="BodyText"/>
        <w:spacing w:before="247" w:line="278" w:lineRule="auto"/>
        <w:ind w:left="120"/>
      </w:pPr>
      <w:r>
        <w:t>Access to meaningful employment opportunities is an issue of concern for many people who are actively looking for paid employment but having limited success.</w:t>
      </w:r>
    </w:p>
    <w:p w:rsidR="00290D72" w:rsidRDefault="00497076">
      <w:pPr>
        <w:pStyle w:val="BodyText"/>
        <w:spacing w:before="196" w:line="276" w:lineRule="auto"/>
        <w:ind w:left="120" w:right="219"/>
      </w:pPr>
      <w:r>
        <w:t>As an employer, Council could increase employment opportunities for people with disability by designing roles to suit them, providing more flexible work hours, making work places more accessible, and employing people through transition to work programs.</w:t>
      </w:r>
    </w:p>
    <w:p w:rsidR="00290D72" w:rsidRDefault="00497076">
      <w:pPr>
        <w:pStyle w:val="BodyText"/>
        <w:spacing w:before="201" w:line="276" w:lineRule="auto"/>
        <w:ind w:left="120" w:right="126"/>
      </w:pPr>
      <w:r>
        <w:t>City of Parramatta staff identified many actions Council could take to encourage diversity within the workforce. They included making facilities and infrastructure more accessible, increasing disability awareness training, encouraging flexible working arrangements, and enhancing communication.</w:t>
      </w:r>
    </w:p>
    <w:p w:rsidR="00290D72" w:rsidRDefault="00497076">
      <w:pPr>
        <w:spacing w:before="199" w:line="276" w:lineRule="auto"/>
        <w:ind w:left="120" w:right="298"/>
        <w:rPr>
          <w:i/>
          <w:sz w:val="24"/>
        </w:rPr>
      </w:pPr>
      <w:r>
        <w:rPr>
          <w:i/>
          <w:sz w:val="24"/>
        </w:rPr>
        <w:t>“It is good to see Parramatta City taking further steps for people with disability to be included and to be given a voice.” (survey)</w:t>
      </w:r>
    </w:p>
    <w:p w:rsidR="00290D72" w:rsidRDefault="00497076">
      <w:pPr>
        <w:pStyle w:val="Heading2"/>
        <w:spacing w:before="200"/>
      </w:pPr>
      <w:r>
        <w:t>Implementing Our Plan</w:t>
      </w:r>
    </w:p>
    <w:p w:rsidR="00290D72" w:rsidRDefault="00497076">
      <w:pPr>
        <w:pStyle w:val="BodyText"/>
        <w:spacing w:before="270" w:line="276" w:lineRule="auto"/>
        <w:ind w:left="120" w:right="352"/>
      </w:pPr>
      <w:r>
        <w:t>Over the four years of this plan, Council is committed to making a substantial difference to the inclusion of people with disability in the Parramatta LGA. This includes incorporating specific actions into Council’s Operational/Delivery Plans for the period.</w:t>
      </w:r>
    </w:p>
    <w:p w:rsidR="00290D72" w:rsidRDefault="00497076">
      <w:pPr>
        <w:pStyle w:val="BodyText"/>
        <w:spacing w:before="202" w:line="276" w:lineRule="auto"/>
        <w:ind w:left="120" w:right="1166"/>
      </w:pPr>
      <w:r>
        <w:t>Our choices in implementing the Plan will be informed by Council’s Socially Sustainable Parramatta Framework Values for Decision-making</w:t>
      </w:r>
    </w:p>
    <w:p w:rsidR="00290D72" w:rsidRDefault="00497076">
      <w:pPr>
        <w:pStyle w:val="BodyText"/>
        <w:spacing w:before="199"/>
        <w:ind w:left="120"/>
      </w:pPr>
      <w:r>
        <w:t>In our work we are being</w:t>
      </w:r>
    </w:p>
    <w:p w:rsidR="00290D72" w:rsidRDefault="00290D72">
      <w:pPr>
        <w:pStyle w:val="BodyText"/>
        <w:rPr>
          <w:sz w:val="21"/>
        </w:rPr>
      </w:pPr>
    </w:p>
    <w:p w:rsidR="00290D72" w:rsidRDefault="00497076">
      <w:pPr>
        <w:pStyle w:val="ListParagraph"/>
        <w:numPr>
          <w:ilvl w:val="0"/>
          <w:numId w:val="4"/>
        </w:numPr>
        <w:tabs>
          <w:tab w:val="left" w:pos="840"/>
        </w:tabs>
        <w:rPr>
          <w:rFonts w:ascii="Courier New" w:hAnsi="Courier New"/>
          <w:sz w:val="24"/>
        </w:rPr>
      </w:pPr>
      <w:r>
        <w:rPr>
          <w:sz w:val="24"/>
        </w:rPr>
        <w:t>Collaborative – we work together to achieve social</w:t>
      </w:r>
      <w:r>
        <w:rPr>
          <w:spacing w:val="-31"/>
          <w:sz w:val="24"/>
        </w:rPr>
        <w:t xml:space="preserve"> </w:t>
      </w:r>
      <w:r>
        <w:rPr>
          <w:sz w:val="24"/>
        </w:rPr>
        <w:t>sustainability</w:t>
      </w:r>
    </w:p>
    <w:p w:rsidR="00290D72" w:rsidRDefault="00497076">
      <w:pPr>
        <w:pStyle w:val="ListParagraph"/>
        <w:numPr>
          <w:ilvl w:val="0"/>
          <w:numId w:val="4"/>
        </w:numPr>
        <w:tabs>
          <w:tab w:val="left" w:pos="840"/>
        </w:tabs>
        <w:spacing w:before="19"/>
        <w:rPr>
          <w:rFonts w:ascii="Courier New" w:hAnsi="Courier New"/>
          <w:sz w:val="24"/>
        </w:rPr>
      </w:pPr>
      <w:r>
        <w:rPr>
          <w:sz w:val="24"/>
        </w:rPr>
        <w:t>Equitable – first and foremost, we help those who need it</w:t>
      </w:r>
      <w:r>
        <w:rPr>
          <w:spacing w:val="-25"/>
          <w:sz w:val="24"/>
        </w:rPr>
        <w:t xml:space="preserve"> </w:t>
      </w:r>
      <w:r>
        <w:rPr>
          <w:sz w:val="24"/>
        </w:rPr>
        <w:t>most</w:t>
      </w:r>
    </w:p>
    <w:p w:rsidR="00290D72" w:rsidRDefault="00497076">
      <w:pPr>
        <w:pStyle w:val="ListParagraph"/>
        <w:numPr>
          <w:ilvl w:val="0"/>
          <w:numId w:val="4"/>
        </w:numPr>
        <w:tabs>
          <w:tab w:val="left" w:pos="840"/>
        </w:tabs>
        <w:spacing w:before="21" w:line="256" w:lineRule="auto"/>
        <w:ind w:right="1190"/>
        <w:rPr>
          <w:rFonts w:ascii="Courier New" w:hAnsi="Courier New"/>
          <w:sz w:val="24"/>
        </w:rPr>
      </w:pPr>
      <w:r>
        <w:rPr>
          <w:sz w:val="24"/>
        </w:rPr>
        <w:t>Courageous – we will take fearless decisions for our community and implement them where it is the right thing to</w:t>
      </w:r>
      <w:r>
        <w:rPr>
          <w:spacing w:val="-19"/>
          <w:sz w:val="24"/>
        </w:rPr>
        <w:t xml:space="preserve"> </w:t>
      </w:r>
      <w:r>
        <w:rPr>
          <w:sz w:val="24"/>
        </w:rPr>
        <w:t>do</w:t>
      </w:r>
    </w:p>
    <w:p w:rsidR="00290D72" w:rsidRDefault="00497076">
      <w:pPr>
        <w:pStyle w:val="ListParagraph"/>
        <w:numPr>
          <w:ilvl w:val="0"/>
          <w:numId w:val="4"/>
        </w:numPr>
        <w:tabs>
          <w:tab w:val="left" w:pos="840"/>
        </w:tabs>
        <w:spacing w:before="21"/>
        <w:rPr>
          <w:rFonts w:ascii="Courier New" w:hAnsi="Courier New"/>
          <w:sz w:val="24"/>
        </w:rPr>
      </w:pPr>
      <w:r>
        <w:rPr>
          <w:sz w:val="24"/>
        </w:rPr>
        <w:t>Honest – we act openly, transparently and</w:t>
      </w:r>
      <w:r>
        <w:rPr>
          <w:spacing w:val="-22"/>
          <w:sz w:val="24"/>
        </w:rPr>
        <w:t xml:space="preserve"> </w:t>
      </w:r>
      <w:r>
        <w:rPr>
          <w:sz w:val="24"/>
        </w:rPr>
        <w:t>ethically</w:t>
      </w:r>
    </w:p>
    <w:p w:rsidR="00290D72" w:rsidRDefault="00497076">
      <w:pPr>
        <w:pStyle w:val="ListParagraph"/>
        <w:numPr>
          <w:ilvl w:val="0"/>
          <w:numId w:val="4"/>
        </w:numPr>
        <w:tabs>
          <w:tab w:val="left" w:pos="840"/>
        </w:tabs>
        <w:spacing w:before="19"/>
        <w:rPr>
          <w:rFonts w:ascii="Courier New" w:hAnsi="Courier New"/>
          <w:sz w:val="24"/>
        </w:rPr>
      </w:pPr>
      <w:r>
        <w:rPr>
          <w:sz w:val="24"/>
        </w:rPr>
        <w:t>Respectful – it is our strength, and everyone is welcome</w:t>
      </w:r>
      <w:r>
        <w:rPr>
          <w:spacing w:val="-28"/>
          <w:sz w:val="24"/>
        </w:rPr>
        <w:t xml:space="preserve"> </w:t>
      </w:r>
      <w:r>
        <w:rPr>
          <w:sz w:val="24"/>
        </w:rPr>
        <w:t>here</w:t>
      </w:r>
    </w:p>
    <w:p w:rsidR="00290D72" w:rsidRDefault="00497076">
      <w:pPr>
        <w:pStyle w:val="BodyText"/>
        <w:spacing w:before="221" w:line="276" w:lineRule="auto"/>
        <w:ind w:left="120" w:right="151"/>
      </w:pPr>
      <w:r>
        <w:t>Overall management responsibility for the Plan will be appointed, with specific actions in the Plan to be implemented and evaluated by the relevant service areas of Council.</w:t>
      </w:r>
    </w:p>
    <w:p w:rsidR="00290D72" w:rsidRDefault="00290D72">
      <w:pPr>
        <w:spacing w:line="276" w:lineRule="auto"/>
        <w:sectPr w:rsidR="00290D72">
          <w:footerReference w:type="default" r:id="rId23"/>
          <w:pgSz w:w="11910" w:h="16840"/>
          <w:pgMar w:top="1340" w:right="1320" w:bottom="1200" w:left="1320" w:header="0" w:footer="1005" w:gutter="0"/>
          <w:pgNumType w:start="21"/>
          <w:cols w:space="720"/>
        </w:sectPr>
      </w:pPr>
    </w:p>
    <w:p w:rsidR="00290D72" w:rsidRDefault="00497076">
      <w:pPr>
        <w:pStyle w:val="BodyText"/>
        <w:spacing w:before="79" w:line="276" w:lineRule="auto"/>
        <w:ind w:left="100" w:right="299"/>
      </w:pPr>
      <w:r>
        <w:lastRenderedPageBreak/>
        <w:t>An Internal Advisory Panel made up of representatives across Council divisions will be established to coordinate, evaluate and report on its implementation.</w:t>
      </w:r>
    </w:p>
    <w:p w:rsidR="00290D72" w:rsidRDefault="00497076">
      <w:pPr>
        <w:pStyle w:val="BodyText"/>
        <w:spacing w:before="201" w:line="276" w:lineRule="auto"/>
        <w:ind w:left="100" w:right="939"/>
      </w:pPr>
      <w:r>
        <w:t>The Internal Advisory Panel will ensure meaningful targets and measures are established to evaluate progress in implementing the Plan.</w:t>
      </w:r>
    </w:p>
    <w:p w:rsidR="00290D72" w:rsidRDefault="00497076">
      <w:pPr>
        <w:pStyle w:val="BodyText"/>
        <w:spacing w:before="201" w:line="276" w:lineRule="auto"/>
        <w:ind w:left="100" w:right="112"/>
      </w:pPr>
      <w:r>
        <w:t>Sufficient resources will be provided to employ a Project Officer with responsibility for oversight of the implementation of its actions.</w:t>
      </w:r>
    </w:p>
    <w:p w:rsidR="00290D72" w:rsidRDefault="00497076">
      <w:pPr>
        <w:pStyle w:val="BodyText"/>
        <w:spacing w:before="199" w:line="276" w:lineRule="auto"/>
        <w:ind w:left="100" w:right="393"/>
        <w:jc w:val="both"/>
      </w:pPr>
      <w:r>
        <w:t>An annual review of our progress in implementing the Plan will be undertaken, the community will be further consulted on our actions, and the plan will be renewed in 2021 for the following four years.</w:t>
      </w:r>
    </w:p>
    <w:p w:rsidR="00B30FA7" w:rsidRDefault="00B30FA7">
      <w:pPr>
        <w:pStyle w:val="BodyText"/>
        <w:spacing w:before="199" w:line="276" w:lineRule="auto"/>
        <w:ind w:left="100" w:right="393"/>
        <w:jc w:val="both"/>
      </w:pPr>
    </w:p>
    <w:p w:rsidR="00290D72" w:rsidRPr="000467A5" w:rsidRDefault="00497076">
      <w:pPr>
        <w:pStyle w:val="Heading4"/>
        <w:spacing w:before="198"/>
        <w:ind w:left="100"/>
        <w:jc w:val="both"/>
        <w:rPr>
          <w:sz w:val="40"/>
          <w:szCs w:val="40"/>
        </w:rPr>
      </w:pPr>
      <w:r w:rsidRPr="000467A5">
        <w:rPr>
          <w:sz w:val="40"/>
          <w:szCs w:val="40"/>
        </w:rPr>
        <w:t>Reporting On Our Plan</w:t>
      </w:r>
    </w:p>
    <w:p w:rsidR="00290D72" w:rsidRDefault="00497076">
      <w:pPr>
        <w:pStyle w:val="BodyText"/>
        <w:spacing w:before="250" w:line="276" w:lineRule="auto"/>
        <w:ind w:left="100" w:right="285"/>
      </w:pPr>
      <w:r>
        <w:t>Consistent with the legislative requirements for Disability Inclusion Action Plans, we will</w:t>
      </w:r>
    </w:p>
    <w:p w:rsidR="00290D72" w:rsidRDefault="00290D72">
      <w:pPr>
        <w:pStyle w:val="BodyText"/>
        <w:spacing w:before="5"/>
        <w:rPr>
          <w:sz w:val="9"/>
        </w:rPr>
      </w:pPr>
    </w:p>
    <w:p w:rsidR="00290D72" w:rsidRDefault="00497076">
      <w:pPr>
        <w:pStyle w:val="ListParagraph"/>
        <w:numPr>
          <w:ilvl w:val="0"/>
          <w:numId w:val="4"/>
        </w:numPr>
        <w:tabs>
          <w:tab w:val="left" w:pos="820"/>
        </w:tabs>
        <w:spacing w:before="93"/>
        <w:ind w:left="820"/>
        <w:rPr>
          <w:rFonts w:ascii="Courier New"/>
          <w:sz w:val="24"/>
        </w:rPr>
      </w:pPr>
      <w:r>
        <w:rPr>
          <w:sz w:val="24"/>
        </w:rPr>
        <w:t>Submit this plan to the NSW Disability</w:t>
      </w:r>
      <w:r>
        <w:rPr>
          <w:spacing w:val="-22"/>
          <w:sz w:val="24"/>
        </w:rPr>
        <w:t xml:space="preserve"> </w:t>
      </w:r>
      <w:r>
        <w:rPr>
          <w:sz w:val="24"/>
        </w:rPr>
        <w:t>Council</w:t>
      </w:r>
    </w:p>
    <w:p w:rsidR="00290D72" w:rsidRDefault="00497076">
      <w:pPr>
        <w:pStyle w:val="ListParagraph"/>
        <w:numPr>
          <w:ilvl w:val="0"/>
          <w:numId w:val="4"/>
        </w:numPr>
        <w:tabs>
          <w:tab w:val="left" w:pos="820"/>
        </w:tabs>
        <w:spacing w:before="19"/>
        <w:ind w:left="820"/>
        <w:rPr>
          <w:rFonts w:ascii="Courier New"/>
          <w:sz w:val="24"/>
        </w:rPr>
      </w:pPr>
      <w:r>
        <w:rPr>
          <w:sz w:val="24"/>
        </w:rPr>
        <w:t>Register the Plan with the Australian Human Rights</w:t>
      </w:r>
      <w:r>
        <w:rPr>
          <w:spacing w:val="-29"/>
          <w:sz w:val="24"/>
        </w:rPr>
        <w:t xml:space="preserve"> </w:t>
      </w:r>
      <w:r>
        <w:rPr>
          <w:sz w:val="24"/>
        </w:rPr>
        <w:t>Commission</w:t>
      </w:r>
    </w:p>
    <w:p w:rsidR="00290D72" w:rsidRDefault="00497076">
      <w:pPr>
        <w:pStyle w:val="ListParagraph"/>
        <w:numPr>
          <w:ilvl w:val="0"/>
          <w:numId w:val="4"/>
        </w:numPr>
        <w:tabs>
          <w:tab w:val="left" w:pos="820"/>
        </w:tabs>
        <w:spacing w:before="19"/>
        <w:ind w:left="820"/>
        <w:rPr>
          <w:rFonts w:ascii="Courier New"/>
          <w:sz w:val="24"/>
        </w:rPr>
      </w:pPr>
      <w:r>
        <w:rPr>
          <w:sz w:val="24"/>
        </w:rPr>
        <w:t>Monitor its internal</w:t>
      </w:r>
      <w:r>
        <w:rPr>
          <w:spacing w:val="-18"/>
          <w:sz w:val="24"/>
        </w:rPr>
        <w:t xml:space="preserve"> </w:t>
      </w:r>
      <w:r>
        <w:rPr>
          <w:sz w:val="24"/>
        </w:rPr>
        <w:t>implementation</w:t>
      </w:r>
    </w:p>
    <w:p w:rsidR="00290D72" w:rsidRDefault="00497076">
      <w:pPr>
        <w:pStyle w:val="ListParagraph"/>
        <w:numPr>
          <w:ilvl w:val="0"/>
          <w:numId w:val="4"/>
        </w:numPr>
        <w:tabs>
          <w:tab w:val="left" w:pos="820"/>
        </w:tabs>
        <w:spacing w:before="22" w:line="256" w:lineRule="auto"/>
        <w:ind w:left="820" w:right="569"/>
        <w:rPr>
          <w:rFonts w:ascii="Courier New" w:hAnsi="Courier New"/>
          <w:sz w:val="24"/>
        </w:rPr>
      </w:pPr>
      <w:r>
        <w:rPr>
          <w:sz w:val="24"/>
        </w:rPr>
        <w:t>Report on the outcomes of our Disability Inclusion Action Plan in Council’s Annual</w:t>
      </w:r>
      <w:r>
        <w:rPr>
          <w:spacing w:val="-7"/>
          <w:sz w:val="24"/>
        </w:rPr>
        <w:t xml:space="preserve"> </w:t>
      </w:r>
      <w:r>
        <w:rPr>
          <w:sz w:val="24"/>
        </w:rPr>
        <w:t>Report</w:t>
      </w:r>
    </w:p>
    <w:p w:rsidR="00290D72" w:rsidRDefault="00497076">
      <w:pPr>
        <w:pStyle w:val="ListParagraph"/>
        <w:numPr>
          <w:ilvl w:val="0"/>
          <w:numId w:val="4"/>
        </w:numPr>
        <w:tabs>
          <w:tab w:val="left" w:pos="819"/>
          <w:tab w:val="left" w:pos="820"/>
        </w:tabs>
        <w:spacing w:before="22"/>
        <w:ind w:left="820"/>
        <w:rPr>
          <w:rFonts w:ascii="Courier New"/>
        </w:rPr>
      </w:pPr>
      <w:r>
        <w:rPr>
          <w:sz w:val="24"/>
        </w:rPr>
        <w:t>Submit the report to the appropriate Minister in the State</w:t>
      </w:r>
      <w:r>
        <w:rPr>
          <w:spacing w:val="-33"/>
          <w:sz w:val="24"/>
        </w:rPr>
        <w:t xml:space="preserve"> </w:t>
      </w:r>
      <w:r>
        <w:rPr>
          <w:sz w:val="24"/>
        </w:rPr>
        <w:t>Government.</w:t>
      </w:r>
    </w:p>
    <w:p w:rsidR="00290D72" w:rsidRDefault="00290D72">
      <w:pPr>
        <w:rPr>
          <w:rFonts w:ascii="Courier New"/>
        </w:rPr>
        <w:sectPr w:rsidR="00290D72">
          <w:footerReference w:type="default" r:id="rId24"/>
          <w:pgSz w:w="11910" w:h="16840"/>
          <w:pgMar w:top="1340" w:right="1320" w:bottom="1200" w:left="1340" w:header="0" w:footer="1005" w:gutter="0"/>
          <w:cols w:space="720"/>
        </w:sectPr>
      </w:pPr>
    </w:p>
    <w:p w:rsidR="00290D72" w:rsidRDefault="00290D72">
      <w:pPr>
        <w:pStyle w:val="BodyText"/>
        <w:spacing w:before="3"/>
      </w:pPr>
    </w:p>
    <w:p w:rsidR="00290D72" w:rsidRDefault="00497076" w:rsidP="00BD2B91">
      <w:pPr>
        <w:pStyle w:val="Heading2"/>
        <w:spacing w:before="88"/>
      </w:pPr>
      <w:r>
        <w:t xml:space="preserve"> City of Parramatta Council Disability Inclusion Action Plan 2017-2021</w:t>
      </w:r>
    </w:p>
    <w:p w:rsidR="00290D72" w:rsidRDefault="00497076">
      <w:pPr>
        <w:pStyle w:val="BodyText"/>
        <w:spacing w:before="270" w:line="276" w:lineRule="auto"/>
        <w:ind w:left="100" w:right="172"/>
      </w:pPr>
      <w:r>
        <w:t>The NSW Disability Inclusion Plan provides a strategy to implement the Disability Inclusion Act and address the National Disability Strategy 2010 2020. Its four key focus areas were nominated as being of primary importance in creating an inclusive community by people with disability.</w:t>
      </w:r>
    </w:p>
    <w:p w:rsidR="00290D72" w:rsidRDefault="00497076">
      <w:pPr>
        <w:pStyle w:val="Heading3"/>
      </w:pPr>
      <w:r>
        <w:t>Key Focus Areas</w:t>
      </w:r>
    </w:p>
    <w:p w:rsidR="00290D72" w:rsidRDefault="00497076">
      <w:pPr>
        <w:pStyle w:val="ListParagraph"/>
        <w:numPr>
          <w:ilvl w:val="0"/>
          <w:numId w:val="6"/>
        </w:numPr>
        <w:tabs>
          <w:tab w:val="left" w:pos="819"/>
          <w:tab w:val="left" w:pos="820"/>
        </w:tabs>
        <w:spacing w:before="262"/>
        <w:ind w:hanging="380"/>
        <w:rPr>
          <w:rFonts w:ascii="Symbol"/>
          <w:sz w:val="24"/>
        </w:rPr>
      </w:pPr>
      <w:r>
        <w:rPr>
          <w:sz w:val="24"/>
        </w:rPr>
        <w:t>Developing Positive Community Attitudes and</w:t>
      </w:r>
      <w:r>
        <w:rPr>
          <w:spacing w:val="-31"/>
          <w:sz w:val="24"/>
        </w:rPr>
        <w:t xml:space="preserve"> </w:t>
      </w:r>
      <w:r>
        <w:rPr>
          <w:sz w:val="24"/>
        </w:rPr>
        <w:t>Behaviours</w:t>
      </w:r>
    </w:p>
    <w:p w:rsidR="00290D72" w:rsidRDefault="00497076">
      <w:pPr>
        <w:pStyle w:val="BodyText"/>
        <w:spacing w:before="240" w:line="276" w:lineRule="auto"/>
        <w:ind w:left="460" w:right="546"/>
      </w:pPr>
      <w:r>
        <w:t>The attitudes and behaviours of the general community towards people with disability have been described as the single greatest barrier to full access and inclusion. Those attitudes are often determined by ignorance, fear or lack of opportunity to interact with people with disability.</w:t>
      </w:r>
    </w:p>
    <w:p w:rsidR="00290D72" w:rsidRDefault="00497076">
      <w:pPr>
        <w:pStyle w:val="ListParagraph"/>
        <w:numPr>
          <w:ilvl w:val="0"/>
          <w:numId w:val="6"/>
        </w:numPr>
        <w:tabs>
          <w:tab w:val="left" w:pos="819"/>
          <w:tab w:val="left" w:pos="820"/>
        </w:tabs>
        <w:spacing w:before="203"/>
        <w:ind w:hanging="380"/>
        <w:rPr>
          <w:rFonts w:ascii="Symbol"/>
          <w:sz w:val="24"/>
        </w:rPr>
      </w:pPr>
      <w:r>
        <w:rPr>
          <w:sz w:val="24"/>
        </w:rPr>
        <w:t>Creating Liveable</w:t>
      </w:r>
      <w:r>
        <w:rPr>
          <w:spacing w:val="-16"/>
          <w:sz w:val="24"/>
        </w:rPr>
        <w:t xml:space="preserve"> </w:t>
      </w:r>
      <w:r>
        <w:rPr>
          <w:sz w:val="24"/>
        </w:rPr>
        <w:t>Communities</w:t>
      </w:r>
    </w:p>
    <w:p w:rsidR="00290D72" w:rsidRDefault="00497076">
      <w:pPr>
        <w:pStyle w:val="BodyText"/>
        <w:spacing w:before="238" w:line="276" w:lineRule="auto"/>
        <w:ind w:left="460" w:right="440"/>
        <w:jc w:val="both"/>
      </w:pPr>
      <w:r>
        <w:t>Liveable communities are achieved by applying the principles of universal design. These ensure that products, environments, programs and services are designed to be usable by all people of different ages and abilities over time, to the greatest extent possible and without the need for adaptation or specialised design.</w:t>
      </w:r>
    </w:p>
    <w:p w:rsidR="00290D72" w:rsidRDefault="00497076">
      <w:pPr>
        <w:pStyle w:val="ListParagraph"/>
        <w:numPr>
          <w:ilvl w:val="0"/>
          <w:numId w:val="6"/>
        </w:numPr>
        <w:tabs>
          <w:tab w:val="left" w:pos="819"/>
          <w:tab w:val="left" w:pos="820"/>
        </w:tabs>
        <w:spacing w:before="202"/>
        <w:ind w:hanging="380"/>
        <w:rPr>
          <w:rFonts w:ascii="Symbol"/>
          <w:sz w:val="24"/>
        </w:rPr>
      </w:pPr>
      <w:r>
        <w:rPr>
          <w:sz w:val="24"/>
        </w:rPr>
        <w:t>Supporting Access to Meaningful</w:t>
      </w:r>
      <w:r>
        <w:rPr>
          <w:spacing w:val="-21"/>
          <w:sz w:val="24"/>
        </w:rPr>
        <w:t xml:space="preserve"> </w:t>
      </w:r>
      <w:r>
        <w:rPr>
          <w:sz w:val="24"/>
        </w:rPr>
        <w:t>Employment</w:t>
      </w:r>
    </w:p>
    <w:p w:rsidR="00290D72" w:rsidRDefault="00497076">
      <w:pPr>
        <w:pStyle w:val="BodyText"/>
        <w:spacing w:before="237" w:line="276" w:lineRule="auto"/>
        <w:ind w:left="460" w:right="265"/>
      </w:pPr>
      <w:r>
        <w:t>Employment and economic security are closely related for most people. Employment contributes to independence and feelings of self-worth, social interaction and mental health, and increased opportunities to support individual choice and control.</w:t>
      </w:r>
    </w:p>
    <w:p w:rsidR="00290D72" w:rsidRDefault="00497076">
      <w:pPr>
        <w:pStyle w:val="BodyText"/>
        <w:spacing w:before="2" w:line="276" w:lineRule="auto"/>
        <w:ind w:left="460" w:right="133"/>
      </w:pPr>
      <w:r>
        <w:t>Employment rates for people with disability are significantly lower than in the wider community, and there are multiple barriers to the employment process for people with disability. These include inaccessible venues, lack of reasonable adjustments to the work environment, rigid role descriptions and online testing and poor career planning opportunities.</w:t>
      </w:r>
    </w:p>
    <w:p w:rsidR="00290D72" w:rsidRDefault="00290D72">
      <w:pPr>
        <w:spacing w:line="276" w:lineRule="auto"/>
        <w:sectPr w:rsidR="00290D72">
          <w:footerReference w:type="default" r:id="rId25"/>
          <w:pgSz w:w="16840" w:h="11910" w:orient="landscape"/>
          <w:pgMar w:top="1100" w:right="1320" w:bottom="1140" w:left="1340" w:header="0" w:footer="945" w:gutter="0"/>
          <w:pgNumType w:start="1"/>
          <w:cols w:space="720"/>
        </w:sectPr>
      </w:pPr>
    </w:p>
    <w:p w:rsidR="00290D72" w:rsidRDefault="00290D72">
      <w:pPr>
        <w:pStyle w:val="BodyText"/>
        <w:rPr>
          <w:sz w:val="20"/>
        </w:rPr>
      </w:pPr>
    </w:p>
    <w:p w:rsidR="00290D72" w:rsidRDefault="00290D72">
      <w:pPr>
        <w:pStyle w:val="BodyText"/>
        <w:rPr>
          <w:sz w:val="20"/>
        </w:rPr>
      </w:pPr>
    </w:p>
    <w:p w:rsidR="00290D72" w:rsidRDefault="00290D72">
      <w:pPr>
        <w:pStyle w:val="BodyText"/>
        <w:spacing w:before="3"/>
        <w:rPr>
          <w:sz w:val="25"/>
        </w:rPr>
      </w:pPr>
    </w:p>
    <w:p w:rsidR="00290D72" w:rsidRDefault="00497076">
      <w:pPr>
        <w:pStyle w:val="ListParagraph"/>
        <w:numPr>
          <w:ilvl w:val="0"/>
          <w:numId w:val="6"/>
        </w:numPr>
        <w:tabs>
          <w:tab w:val="left" w:pos="819"/>
          <w:tab w:val="left" w:pos="820"/>
        </w:tabs>
        <w:spacing w:before="100"/>
        <w:ind w:hanging="380"/>
        <w:rPr>
          <w:rFonts w:ascii="Symbol"/>
          <w:sz w:val="24"/>
        </w:rPr>
      </w:pPr>
      <w:r>
        <w:rPr>
          <w:sz w:val="24"/>
        </w:rPr>
        <w:t>Improving Access to Services Through Improved Systems and</w:t>
      </w:r>
      <w:r>
        <w:rPr>
          <w:spacing w:val="-30"/>
          <w:sz w:val="24"/>
        </w:rPr>
        <w:t xml:space="preserve"> </w:t>
      </w:r>
      <w:r>
        <w:rPr>
          <w:sz w:val="24"/>
        </w:rPr>
        <w:t>Processes</w:t>
      </w:r>
    </w:p>
    <w:p w:rsidR="00290D72" w:rsidRDefault="00497076">
      <w:pPr>
        <w:pStyle w:val="BodyText"/>
        <w:spacing w:before="238" w:line="276" w:lineRule="auto"/>
        <w:ind w:left="100" w:right="133"/>
      </w:pPr>
      <w:r>
        <w:t>People with disability commonly have difficulty navigating systems and processes to access the services and support they need. Some of their difficulties stem from the quality of service and training provided for frontline people, the nature of the systems and processes required to access the services and the lack of accessible options for communicating, accessing information or providing input or feedback. A substantial range of communication formats may be needed.</w:t>
      </w:r>
    </w:p>
    <w:p w:rsidR="00290D72" w:rsidRDefault="00290D72">
      <w:pPr>
        <w:pStyle w:val="BodyText"/>
        <w:rPr>
          <w:sz w:val="26"/>
        </w:rPr>
      </w:pPr>
    </w:p>
    <w:p w:rsidR="00290D72" w:rsidRDefault="00290D72">
      <w:pPr>
        <w:pStyle w:val="BodyText"/>
        <w:rPr>
          <w:sz w:val="26"/>
        </w:rPr>
      </w:pPr>
    </w:p>
    <w:p w:rsidR="00290D72" w:rsidRDefault="00290D72">
      <w:pPr>
        <w:pStyle w:val="BodyText"/>
        <w:rPr>
          <w:sz w:val="26"/>
        </w:rPr>
      </w:pPr>
    </w:p>
    <w:p w:rsidR="00290D72" w:rsidRDefault="00290D72">
      <w:pPr>
        <w:sectPr w:rsidR="00290D72">
          <w:footerReference w:type="default" r:id="rId26"/>
          <w:pgSz w:w="16840" w:h="11910" w:orient="landscape"/>
          <w:pgMar w:top="1100" w:right="1320" w:bottom="1200" w:left="1340" w:header="0" w:footer="945" w:gutter="0"/>
          <w:cols w:space="720"/>
        </w:sectPr>
      </w:pPr>
    </w:p>
    <w:p w:rsidR="00290D72" w:rsidRDefault="00290D72" w:rsidP="005D0DFC">
      <w:pPr>
        <w:pStyle w:val="BodyText"/>
        <w:shd w:val="clear" w:color="auto" w:fill="FFFFFF" w:themeFill="background1"/>
        <w:spacing w:before="1"/>
        <w:rPr>
          <w:sz w:val="21"/>
        </w:rPr>
      </w:pPr>
    </w:p>
    <w:p w:rsidR="00290D72" w:rsidRDefault="00497076">
      <w:pPr>
        <w:pStyle w:val="Heading1"/>
        <w:numPr>
          <w:ilvl w:val="0"/>
          <w:numId w:val="3"/>
        </w:numPr>
        <w:tabs>
          <w:tab w:val="left" w:pos="460"/>
        </w:tabs>
        <w:ind w:hanging="20"/>
      </w:pPr>
      <w:r>
        <w:t>Developing Positive Attitudes and</w:t>
      </w:r>
      <w:r>
        <w:rPr>
          <w:spacing w:val="-14"/>
        </w:rPr>
        <w:t xml:space="preserve"> </w:t>
      </w:r>
      <w:r>
        <w:t>Behaviours</w:t>
      </w:r>
    </w:p>
    <w:p w:rsidR="00290D72" w:rsidRDefault="00497076">
      <w:pPr>
        <w:pStyle w:val="BodyText"/>
        <w:spacing w:before="271" w:line="276" w:lineRule="auto"/>
        <w:ind w:left="100" w:right="346"/>
      </w:pPr>
      <w:r>
        <w:t>The City of Parramatta Council is committed to promoting and developing positive and inclusive attitudes and behaviours towards people with disability across the community.</w:t>
      </w:r>
    </w:p>
    <w:p w:rsidR="00290D72" w:rsidRDefault="00290D72">
      <w:pPr>
        <w:pStyle w:val="BodyText"/>
        <w:spacing w:before="8"/>
        <w:rPr>
          <w:sz w:val="17"/>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76"/>
        <w:gridCol w:w="3168"/>
        <w:gridCol w:w="2770"/>
        <w:gridCol w:w="2772"/>
        <w:gridCol w:w="2772"/>
      </w:tblGrid>
      <w:tr w:rsidR="00290D72">
        <w:trPr>
          <w:trHeight w:val="640"/>
        </w:trPr>
        <w:tc>
          <w:tcPr>
            <w:tcW w:w="2376" w:type="dxa"/>
          </w:tcPr>
          <w:p w:rsidR="00290D72" w:rsidRDefault="00497076">
            <w:pPr>
              <w:pStyle w:val="TableParagraph"/>
              <w:spacing w:line="318" w:lineRule="exact"/>
              <w:rPr>
                <w:b/>
                <w:sz w:val="28"/>
              </w:rPr>
            </w:pPr>
            <w:r>
              <w:rPr>
                <w:b/>
                <w:sz w:val="28"/>
              </w:rPr>
              <w:t>Objectives</w:t>
            </w:r>
          </w:p>
        </w:tc>
        <w:tc>
          <w:tcPr>
            <w:tcW w:w="3168" w:type="dxa"/>
          </w:tcPr>
          <w:p w:rsidR="00290D72" w:rsidRDefault="00497076">
            <w:pPr>
              <w:pStyle w:val="TableParagraph"/>
              <w:spacing w:line="318" w:lineRule="exact"/>
              <w:rPr>
                <w:b/>
                <w:sz w:val="28"/>
              </w:rPr>
            </w:pPr>
            <w:r>
              <w:rPr>
                <w:b/>
                <w:sz w:val="28"/>
              </w:rPr>
              <w:t>Actions</w:t>
            </w:r>
          </w:p>
        </w:tc>
        <w:tc>
          <w:tcPr>
            <w:tcW w:w="2770" w:type="dxa"/>
          </w:tcPr>
          <w:p w:rsidR="00290D72" w:rsidRDefault="00497076">
            <w:pPr>
              <w:pStyle w:val="TableParagraph"/>
              <w:spacing w:line="318" w:lineRule="exact"/>
              <w:rPr>
                <w:b/>
                <w:sz w:val="28"/>
              </w:rPr>
            </w:pPr>
            <w:r>
              <w:rPr>
                <w:b/>
                <w:sz w:val="28"/>
              </w:rPr>
              <w:t>Outcomes</w:t>
            </w:r>
          </w:p>
        </w:tc>
        <w:tc>
          <w:tcPr>
            <w:tcW w:w="2772" w:type="dxa"/>
          </w:tcPr>
          <w:p w:rsidR="00290D72" w:rsidRDefault="00497076">
            <w:pPr>
              <w:pStyle w:val="TableParagraph"/>
              <w:spacing w:before="1" w:line="322" w:lineRule="exact"/>
              <w:ind w:right="1159"/>
              <w:rPr>
                <w:b/>
                <w:sz w:val="28"/>
              </w:rPr>
            </w:pPr>
            <w:r>
              <w:rPr>
                <w:b/>
                <w:sz w:val="28"/>
              </w:rPr>
              <w:t>Time frame 2017-2021</w:t>
            </w:r>
          </w:p>
        </w:tc>
        <w:tc>
          <w:tcPr>
            <w:tcW w:w="2772" w:type="dxa"/>
          </w:tcPr>
          <w:p w:rsidR="00290D72" w:rsidRDefault="00497076">
            <w:pPr>
              <w:pStyle w:val="TableParagraph"/>
              <w:spacing w:line="318" w:lineRule="exact"/>
              <w:rPr>
                <w:b/>
                <w:sz w:val="28"/>
              </w:rPr>
            </w:pPr>
            <w:r>
              <w:rPr>
                <w:b/>
                <w:sz w:val="28"/>
              </w:rPr>
              <w:t>Responsibility</w:t>
            </w:r>
          </w:p>
        </w:tc>
      </w:tr>
      <w:tr w:rsidR="00290D72">
        <w:trPr>
          <w:trHeight w:val="1257"/>
        </w:trPr>
        <w:tc>
          <w:tcPr>
            <w:tcW w:w="2376" w:type="dxa"/>
            <w:vMerge w:val="restart"/>
          </w:tcPr>
          <w:p w:rsidR="00290D72" w:rsidRDefault="00497076">
            <w:pPr>
              <w:pStyle w:val="TableParagraph"/>
              <w:ind w:right="104"/>
            </w:pPr>
            <w:r>
              <w:t>1.1 City of Parramatta staff have increased awareness and knowledge of access and mechanisms for inclusion</w:t>
            </w:r>
          </w:p>
        </w:tc>
        <w:tc>
          <w:tcPr>
            <w:tcW w:w="3168" w:type="dxa"/>
          </w:tcPr>
          <w:p w:rsidR="00290D72" w:rsidRDefault="00497076">
            <w:pPr>
              <w:pStyle w:val="TableParagraph"/>
              <w:ind w:right="272"/>
            </w:pPr>
            <w:r>
              <w:t>Provide mandatory inclusion training for all staff and Councillors</w:t>
            </w:r>
          </w:p>
        </w:tc>
        <w:tc>
          <w:tcPr>
            <w:tcW w:w="2770" w:type="dxa"/>
          </w:tcPr>
          <w:p w:rsidR="00290D72" w:rsidRDefault="00497076">
            <w:pPr>
              <w:pStyle w:val="TableParagraph"/>
              <w:ind w:right="687"/>
              <w:jc w:val="both"/>
            </w:pPr>
            <w:r>
              <w:t>Induction includes a disability awareness training module</w:t>
            </w:r>
          </w:p>
          <w:p w:rsidR="00290D72" w:rsidRDefault="00290D72">
            <w:pPr>
              <w:pStyle w:val="TableParagraph"/>
              <w:spacing w:before="5"/>
              <w:ind w:left="0"/>
            </w:pPr>
          </w:p>
          <w:p w:rsidR="00290D72" w:rsidRDefault="00497076">
            <w:pPr>
              <w:pStyle w:val="TableParagraph"/>
              <w:spacing w:line="234" w:lineRule="exact"/>
              <w:jc w:val="both"/>
            </w:pPr>
            <w:r>
              <w:t>Training attended</w:t>
            </w:r>
          </w:p>
        </w:tc>
        <w:tc>
          <w:tcPr>
            <w:tcW w:w="2772" w:type="dxa"/>
          </w:tcPr>
          <w:p w:rsidR="00290D72" w:rsidRDefault="00497076">
            <w:pPr>
              <w:pStyle w:val="TableParagraph"/>
              <w:spacing w:line="248" w:lineRule="exact"/>
            </w:pPr>
            <w:r>
              <w:t>2018</w:t>
            </w:r>
          </w:p>
        </w:tc>
        <w:tc>
          <w:tcPr>
            <w:tcW w:w="2772" w:type="dxa"/>
          </w:tcPr>
          <w:p w:rsidR="00290D72" w:rsidRDefault="00497076">
            <w:pPr>
              <w:pStyle w:val="TableParagraph"/>
              <w:spacing w:line="242" w:lineRule="auto"/>
              <w:ind w:right="818"/>
            </w:pPr>
            <w:r>
              <w:t>Human Resources Governance</w:t>
            </w:r>
          </w:p>
        </w:tc>
      </w:tr>
      <w:tr w:rsidR="00290D72">
        <w:trPr>
          <w:trHeight w:val="740"/>
        </w:trPr>
        <w:tc>
          <w:tcPr>
            <w:tcW w:w="2376" w:type="dxa"/>
            <w:vMerge/>
            <w:tcBorders>
              <w:top w:val="nil"/>
            </w:tcBorders>
          </w:tcPr>
          <w:p w:rsidR="00290D72" w:rsidRDefault="00290D72">
            <w:pPr>
              <w:rPr>
                <w:sz w:val="2"/>
                <w:szCs w:val="2"/>
              </w:rPr>
            </w:pPr>
          </w:p>
        </w:tc>
        <w:tc>
          <w:tcPr>
            <w:tcW w:w="3168" w:type="dxa"/>
          </w:tcPr>
          <w:p w:rsidR="00290D72" w:rsidRDefault="00497076">
            <w:pPr>
              <w:pStyle w:val="TableParagraph"/>
              <w:spacing w:line="242" w:lineRule="auto"/>
              <w:ind w:right="566"/>
            </w:pPr>
            <w:r>
              <w:t>Incorporate inclusion practices into HR policies</w:t>
            </w:r>
          </w:p>
        </w:tc>
        <w:tc>
          <w:tcPr>
            <w:tcW w:w="2770" w:type="dxa"/>
          </w:tcPr>
          <w:p w:rsidR="00290D72" w:rsidRDefault="00497076">
            <w:pPr>
              <w:pStyle w:val="TableParagraph"/>
              <w:spacing w:line="250" w:lineRule="exact"/>
            </w:pPr>
            <w:r>
              <w:t>HR polices reviewed</w:t>
            </w:r>
          </w:p>
        </w:tc>
        <w:tc>
          <w:tcPr>
            <w:tcW w:w="2772" w:type="dxa"/>
          </w:tcPr>
          <w:p w:rsidR="00290D72" w:rsidRDefault="00497076">
            <w:pPr>
              <w:pStyle w:val="TableParagraph"/>
              <w:spacing w:line="250" w:lineRule="exact"/>
            </w:pPr>
            <w:r>
              <w:t>2017</w:t>
            </w:r>
          </w:p>
        </w:tc>
        <w:tc>
          <w:tcPr>
            <w:tcW w:w="2772" w:type="dxa"/>
          </w:tcPr>
          <w:p w:rsidR="00290D72" w:rsidRDefault="00497076">
            <w:pPr>
              <w:pStyle w:val="TableParagraph"/>
              <w:spacing w:line="250" w:lineRule="exact"/>
            </w:pPr>
            <w:r>
              <w:t>Human Resources</w:t>
            </w:r>
          </w:p>
        </w:tc>
      </w:tr>
      <w:tr w:rsidR="00290D72" w:rsidTr="005D0DFC">
        <w:trPr>
          <w:trHeight w:val="1760"/>
        </w:trPr>
        <w:tc>
          <w:tcPr>
            <w:tcW w:w="2376" w:type="dxa"/>
            <w:vMerge/>
            <w:tcBorders>
              <w:top w:val="nil"/>
            </w:tcBorders>
          </w:tcPr>
          <w:p w:rsidR="00290D72" w:rsidRDefault="00290D72">
            <w:pPr>
              <w:rPr>
                <w:sz w:val="2"/>
                <w:szCs w:val="2"/>
              </w:rPr>
            </w:pPr>
          </w:p>
        </w:tc>
        <w:tc>
          <w:tcPr>
            <w:tcW w:w="3168" w:type="dxa"/>
          </w:tcPr>
          <w:p w:rsidR="00290D72" w:rsidRDefault="00497076">
            <w:pPr>
              <w:pStyle w:val="TableParagraph"/>
              <w:ind w:right="186"/>
            </w:pPr>
            <w:r>
              <w:t>Develop and distribute staff guidelines for communicating respectfully with people with disability</w:t>
            </w:r>
          </w:p>
        </w:tc>
        <w:tc>
          <w:tcPr>
            <w:tcW w:w="2770" w:type="dxa"/>
            <w:shd w:val="clear" w:color="auto" w:fill="FFFFFF" w:themeFill="background1"/>
          </w:tcPr>
          <w:p w:rsidR="00290D72" w:rsidRDefault="00497076" w:rsidP="000467A5">
            <w:r>
              <w:t xml:space="preserve">Staff have access to and are more informed about </w:t>
            </w:r>
            <w:r w:rsidRPr="000467A5">
              <w:t>appropriate and available methods of communication</w:t>
            </w:r>
            <w:r>
              <w:t xml:space="preserve"> with people with disability</w:t>
            </w:r>
          </w:p>
        </w:tc>
        <w:tc>
          <w:tcPr>
            <w:tcW w:w="2772" w:type="dxa"/>
          </w:tcPr>
          <w:p w:rsidR="00290D72" w:rsidRDefault="00497076">
            <w:pPr>
              <w:pStyle w:val="TableParagraph"/>
              <w:spacing w:line="250" w:lineRule="exact"/>
            </w:pPr>
            <w:r>
              <w:t>2017</w:t>
            </w:r>
          </w:p>
        </w:tc>
        <w:tc>
          <w:tcPr>
            <w:tcW w:w="2772" w:type="dxa"/>
          </w:tcPr>
          <w:p w:rsidR="00290D72" w:rsidRDefault="00497076">
            <w:pPr>
              <w:pStyle w:val="TableParagraph"/>
              <w:ind w:right="610"/>
            </w:pPr>
            <w:r>
              <w:t>Community Care/ Community Capacity Building</w:t>
            </w:r>
          </w:p>
        </w:tc>
      </w:tr>
      <w:tr w:rsidR="00290D72">
        <w:trPr>
          <w:trHeight w:val="1260"/>
        </w:trPr>
        <w:tc>
          <w:tcPr>
            <w:tcW w:w="2376" w:type="dxa"/>
            <w:vMerge/>
            <w:tcBorders>
              <w:top w:val="nil"/>
            </w:tcBorders>
          </w:tcPr>
          <w:p w:rsidR="00290D72" w:rsidRDefault="00290D72">
            <w:pPr>
              <w:rPr>
                <w:sz w:val="2"/>
                <w:szCs w:val="2"/>
              </w:rPr>
            </w:pPr>
          </w:p>
        </w:tc>
        <w:tc>
          <w:tcPr>
            <w:tcW w:w="3168" w:type="dxa"/>
          </w:tcPr>
          <w:p w:rsidR="00290D72" w:rsidRDefault="00497076">
            <w:pPr>
              <w:pStyle w:val="TableParagraph"/>
              <w:ind w:right="89"/>
            </w:pPr>
            <w:r>
              <w:t>Provide customer service staff with information and training on the National Relay Service</w:t>
            </w:r>
          </w:p>
        </w:tc>
        <w:tc>
          <w:tcPr>
            <w:tcW w:w="2770" w:type="dxa"/>
          </w:tcPr>
          <w:p w:rsidR="00290D72" w:rsidRDefault="00497076">
            <w:pPr>
              <w:pStyle w:val="TableParagraph"/>
              <w:ind w:right="387"/>
            </w:pPr>
            <w:r>
              <w:t>Customer needs better met through service staff’s increased use of the National Relay</w:t>
            </w:r>
          </w:p>
          <w:p w:rsidR="00290D72" w:rsidRDefault="00497076">
            <w:pPr>
              <w:pStyle w:val="TableParagraph"/>
              <w:spacing w:before="4" w:line="234" w:lineRule="exact"/>
            </w:pPr>
            <w:r>
              <w:t>Service</w:t>
            </w:r>
          </w:p>
        </w:tc>
        <w:tc>
          <w:tcPr>
            <w:tcW w:w="2772" w:type="dxa"/>
          </w:tcPr>
          <w:p w:rsidR="00290D72" w:rsidRDefault="00497076">
            <w:pPr>
              <w:pStyle w:val="TableParagraph"/>
              <w:spacing w:line="250" w:lineRule="exact"/>
            </w:pPr>
            <w:r>
              <w:t>2018</w:t>
            </w:r>
          </w:p>
        </w:tc>
        <w:tc>
          <w:tcPr>
            <w:tcW w:w="2772" w:type="dxa"/>
          </w:tcPr>
          <w:p w:rsidR="00290D72" w:rsidRDefault="00497076">
            <w:pPr>
              <w:pStyle w:val="TableParagraph"/>
              <w:ind w:right="891"/>
            </w:pPr>
            <w:r>
              <w:t>Customer Service Manager</w:t>
            </w:r>
          </w:p>
        </w:tc>
      </w:tr>
      <w:tr w:rsidR="00290D72">
        <w:trPr>
          <w:trHeight w:val="1500"/>
        </w:trPr>
        <w:tc>
          <w:tcPr>
            <w:tcW w:w="2376" w:type="dxa"/>
          </w:tcPr>
          <w:p w:rsidR="00290D72" w:rsidRDefault="00497076">
            <w:pPr>
              <w:pStyle w:val="TableParagraph"/>
              <w:ind w:right="250"/>
            </w:pPr>
            <w:r>
              <w:t>1.2 Increased Community awareness of disability and the social and economic</w:t>
            </w:r>
          </w:p>
        </w:tc>
        <w:tc>
          <w:tcPr>
            <w:tcW w:w="3168" w:type="dxa"/>
          </w:tcPr>
          <w:p w:rsidR="00290D72" w:rsidRDefault="00497076">
            <w:pPr>
              <w:pStyle w:val="TableParagraph"/>
              <w:ind w:right="137"/>
            </w:pPr>
            <w:r>
              <w:t>Work with the Access Advisory Committee to raise awareness of disability issues in Parramatta Community</w:t>
            </w:r>
          </w:p>
        </w:tc>
        <w:tc>
          <w:tcPr>
            <w:tcW w:w="2770" w:type="dxa"/>
          </w:tcPr>
          <w:p w:rsidR="00290D72" w:rsidRDefault="00497076">
            <w:pPr>
              <w:pStyle w:val="TableParagraph"/>
              <w:ind w:right="94"/>
            </w:pPr>
            <w:r>
              <w:t>Awareness of disability related issues in the wider Parramatta Community increases</w:t>
            </w:r>
          </w:p>
        </w:tc>
        <w:tc>
          <w:tcPr>
            <w:tcW w:w="2772" w:type="dxa"/>
          </w:tcPr>
          <w:p w:rsidR="00290D72" w:rsidRDefault="00497076">
            <w:pPr>
              <w:pStyle w:val="TableParagraph"/>
              <w:spacing w:line="250" w:lineRule="exact"/>
            </w:pPr>
            <w:r>
              <w:t>2017-2021</w:t>
            </w:r>
          </w:p>
        </w:tc>
        <w:tc>
          <w:tcPr>
            <w:tcW w:w="2772" w:type="dxa"/>
          </w:tcPr>
          <w:p w:rsidR="00290D72" w:rsidRDefault="00497076">
            <w:pPr>
              <w:pStyle w:val="TableParagraph"/>
              <w:spacing w:line="242" w:lineRule="auto"/>
              <w:ind w:right="610"/>
            </w:pPr>
            <w:r>
              <w:t>Community Capacity Building</w:t>
            </w:r>
          </w:p>
        </w:tc>
      </w:tr>
    </w:tbl>
    <w:p w:rsidR="00290D72" w:rsidRDefault="00290D72">
      <w:pPr>
        <w:spacing w:line="242" w:lineRule="auto"/>
        <w:sectPr w:rsidR="00290D72">
          <w:footerReference w:type="default" r:id="rId27"/>
          <w:pgSz w:w="16840" w:h="11910" w:orient="landscape"/>
          <w:pgMar w:top="1100" w:right="1320" w:bottom="1200" w:left="1340" w:header="0" w:footer="945" w:gutter="0"/>
          <w:cols w:space="720"/>
        </w:sectPr>
      </w:pPr>
    </w:p>
    <w:p w:rsidR="00290D72" w:rsidRDefault="00290D72">
      <w:pPr>
        <w:pStyle w:val="BodyText"/>
        <w:rPr>
          <w:rFonts w:ascii="Times New Roman"/>
          <w:sz w:val="29"/>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76"/>
        <w:gridCol w:w="3168"/>
        <w:gridCol w:w="2770"/>
        <w:gridCol w:w="2772"/>
        <w:gridCol w:w="2772"/>
      </w:tblGrid>
      <w:tr w:rsidR="00290D72">
        <w:trPr>
          <w:trHeight w:val="640"/>
        </w:trPr>
        <w:tc>
          <w:tcPr>
            <w:tcW w:w="2376" w:type="dxa"/>
          </w:tcPr>
          <w:p w:rsidR="00290D72" w:rsidRDefault="00497076">
            <w:pPr>
              <w:pStyle w:val="TableParagraph"/>
              <w:spacing w:line="318" w:lineRule="exact"/>
              <w:rPr>
                <w:b/>
                <w:sz w:val="28"/>
              </w:rPr>
            </w:pPr>
            <w:r>
              <w:rPr>
                <w:b/>
                <w:sz w:val="28"/>
              </w:rPr>
              <w:t>Objectives</w:t>
            </w:r>
          </w:p>
        </w:tc>
        <w:tc>
          <w:tcPr>
            <w:tcW w:w="3168" w:type="dxa"/>
          </w:tcPr>
          <w:p w:rsidR="00290D72" w:rsidRDefault="00497076">
            <w:pPr>
              <w:pStyle w:val="TableParagraph"/>
              <w:spacing w:line="318" w:lineRule="exact"/>
              <w:rPr>
                <w:b/>
                <w:sz w:val="28"/>
              </w:rPr>
            </w:pPr>
            <w:r>
              <w:rPr>
                <w:b/>
                <w:sz w:val="28"/>
              </w:rPr>
              <w:t>Actions</w:t>
            </w:r>
          </w:p>
        </w:tc>
        <w:tc>
          <w:tcPr>
            <w:tcW w:w="2770" w:type="dxa"/>
          </w:tcPr>
          <w:p w:rsidR="00290D72" w:rsidRDefault="00497076">
            <w:pPr>
              <w:pStyle w:val="TableParagraph"/>
              <w:spacing w:line="318" w:lineRule="exact"/>
              <w:rPr>
                <w:b/>
                <w:sz w:val="28"/>
              </w:rPr>
            </w:pPr>
            <w:r>
              <w:rPr>
                <w:b/>
                <w:sz w:val="28"/>
              </w:rPr>
              <w:t>Outcomes</w:t>
            </w:r>
          </w:p>
        </w:tc>
        <w:tc>
          <w:tcPr>
            <w:tcW w:w="2772" w:type="dxa"/>
          </w:tcPr>
          <w:p w:rsidR="00290D72" w:rsidRDefault="00497076">
            <w:pPr>
              <w:pStyle w:val="TableParagraph"/>
              <w:spacing w:before="1" w:line="322" w:lineRule="exact"/>
              <w:ind w:right="1159"/>
              <w:rPr>
                <w:b/>
                <w:sz w:val="28"/>
              </w:rPr>
            </w:pPr>
            <w:r>
              <w:rPr>
                <w:b/>
                <w:sz w:val="28"/>
              </w:rPr>
              <w:t>Time frame 2017-2021</w:t>
            </w:r>
          </w:p>
        </w:tc>
        <w:tc>
          <w:tcPr>
            <w:tcW w:w="2772" w:type="dxa"/>
          </w:tcPr>
          <w:p w:rsidR="00290D72" w:rsidRDefault="00497076">
            <w:pPr>
              <w:pStyle w:val="TableParagraph"/>
              <w:spacing w:line="318" w:lineRule="exact"/>
              <w:rPr>
                <w:b/>
                <w:sz w:val="28"/>
              </w:rPr>
            </w:pPr>
            <w:r>
              <w:rPr>
                <w:b/>
                <w:sz w:val="28"/>
              </w:rPr>
              <w:t>Responsibility</w:t>
            </w:r>
          </w:p>
        </w:tc>
      </w:tr>
      <w:tr w:rsidR="00290D72">
        <w:trPr>
          <w:trHeight w:val="1757"/>
        </w:trPr>
        <w:tc>
          <w:tcPr>
            <w:tcW w:w="2376" w:type="dxa"/>
            <w:vMerge w:val="restart"/>
          </w:tcPr>
          <w:p w:rsidR="00290D72" w:rsidRDefault="00497076">
            <w:pPr>
              <w:pStyle w:val="TableParagraph"/>
              <w:ind w:right="935"/>
            </w:pPr>
            <w:r>
              <w:t>benefits of inclusiveness</w:t>
            </w:r>
          </w:p>
        </w:tc>
        <w:tc>
          <w:tcPr>
            <w:tcW w:w="3168" w:type="dxa"/>
          </w:tcPr>
          <w:p w:rsidR="00290D72" w:rsidRDefault="00497076">
            <w:pPr>
              <w:pStyle w:val="TableParagraph"/>
              <w:ind w:right="431"/>
            </w:pPr>
            <w:r>
              <w:t>Utilise Council Advisory Committees to consult and advise on access issues</w:t>
            </w:r>
          </w:p>
        </w:tc>
        <w:tc>
          <w:tcPr>
            <w:tcW w:w="2770" w:type="dxa"/>
          </w:tcPr>
          <w:p w:rsidR="00290D72" w:rsidRDefault="00497076">
            <w:pPr>
              <w:pStyle w:val="TableParagraph"/>
              <w:ind w:right="338"/>
            </w:pPr>
            <w:r>
              <w:t>Effective Advisory Committee consultation results in real input into projects, including communication campaigns about</w:t>
            </w:r>
          </w:p>
          <w:p w:rsidR="00290D72" w:rsidRDefault="00497076">
            <w:pPr>
              <w:pStyle w:val="TableParagraph"/>
              <w:spacing w:before="2" w:line="233" w:lineRule="exact"/>
            </w:pPr>
            <w:r>
              <w:t>inclusion</w:t>
            </w:r>
          </w:p>
        </w:tc>
        <w:tc>
          <w:tcPr>
            <w:tcW w:w="2772" w:type="dxa"/>
          </w:tcPr>
          <w:p w:rsidR="00290D72" w:rsidRDefault="00497076">
            <w:pPr>
              <w:pStyle w:val="TableParagraph"/>
              <w:spacing w:line="250" w:lineRule="exact"/>
            </w:pPr>
            <w:r>
              <w:t>2017-2021</w:t>
            </w:r>
          </w:p>
        </w:tc>
        <w:tc>
          <w:tcPr>
            <w:tcW w:w="2772" w:type="dxa"/>
          </w:tcPr>
          <w:p w:rsidR="00290D72" w:rsidRDefault="00497076">
            <w:pPr>
              <w:pStyle w:val="TableParagraph"/>
              <w:ind w:right="610"/>
            </w:pPr>
            <w:r>
              <w:t>Community Capacity Building</w:t>
            </w:r>
          </w:p>
        </w:tc>
      </w:tr>
      <w:tr w:rsidR="00290D72">
        <w:trPr>
          <w:trHeight w:val="1260"/>
        </w:trPr>
        <w:tc>
          <w:tcPr>
            <w:tcW w:w="2376" w:type="dxa"/>
            <w:vMerge/>
            <w:tcBorders>
              <w:top w:val="nil"/>
            </w:tcBorders>
          </w:tcPr>
          <w:p w:rsidR="00290D72" w:rsidRDefault="00290D72">
            <w:pPr>
              <w:rPr>
                <w:sz w:val="2"/>
                <w:szCs w:val="2"/>
              </w:rPr>
            </w:pPr>
          </w:p>
        </w:tc>
        <w:tc>
          <w:tcPr>
            <w:tcW w:w="3168" w:type="dxa"/>
          </w:tcPr>
          <w:p w:rsidR="00290D72" w:rsidRDefault="00497076">
            <w:pPr>
              <w:pStyle w:val="TableParagraph"/>
              <w:ind w:right="247"/>
            </w:pPr>
            <w:r>
              <w:t>Develop and distribute customer focused guidelines on access and inclusion for local businesses</w:t>
            </w:r>
          </w:p>
        </w:tc>
        <w:tc>
          <w:tcPr>
            <w:tcW w:w="2770" w:type="dxa"/>
          </w:tcPr>
          <w:p w:rsidR="00290D72" w:rsidRDefault="00497076">
            <w:pPr>
              <w:pStyle w:val="TableParagraph"/>
              <w:ind w:right="130"/>
            </w:pPr>
            <w:r>
              <w:t>Increased knowledge and capacity results in local businesses becoming more accessible and</w:t>
            </w:r>
          </w:p>
          <w:p w:rsidR="00290D72" w:rsidRDefault="00497076">
            <w:pPr>
              <w:pStyle w:val="TableParagraph"/>
              <w:spacing w:line="236" w:lineRule="exact"/>
            </w:pPr>
            <w:r>
              <w:t>inclusive</w:t>
            </w:r>
          </w:p>
        </w:tc>
        <w:tc>
          <w:tcPr>
            <w:tcW w:w="2772" w:type="dxa"/>
          </w:tcPr>
          <w:p w:rsidR="00290D72" w:rsidRDefault="00290D72">
            <w:pPr>
              <w:pStyle w:val="TableParagraph"/>
              <w:spacing w:before="10"/>
              <w:ind w:left="0"/>
              <w:rPr>
                <w:rFonts w:ascii="Times New Roman"/>
                <w:sz w:val="21"/>
              </w:rPr>
            </w:pPr>
          </w:p>
          <w:p w:rsidR="00290D72" w:rsidRDefault="00497076">
            <w:pPr>
              <w:pStyle w:val="TableParagraph"/>
            </w:pPr>
            <w:r>
              <w:t>2017</w:t>
            </w:r>
          </w:p>
        </w:tc>
        <w:tc>
          <w:tcPr>
            <w:tcW w:w="2772" w:type="dxa"/>
          </w:tcPr>
          <w:p w:rsidR="00290D72" w:rsidRDefault="00497076">
            <w:pPr>
              <w:pStyle w:val="TableParagraph"/>
              <w:ind w:right="610"/>
            </w:pPr>
            <w:r>
              <w:t>Community Capacity Building</w:t>
            </w:r>
          </w:p>
          <w:p w:rsidR="00290D72" w:rsidRDefault="00497076">
            <w:pPr>
              <w:pStyle w:val="TableParagraph"/>
              <w:ind w:right="316"/>
            </w:pPr>
            <w:r>
              <w:t>Economic Development Place Services</w:t>
            </w:r>
          </w:p>
        </w:tc>
      </w:tr>
      <w:tr w:rsidR="00290D72">
        <w:trPr>
          <w:trHeight w:val="1760"/>
        </w:trPr>
        <w:tc>
          <w:tcPr>
            <w:tcW w:w="2376" w:type="dxa"/>
            <w:vMerge/>
            <w:tcBorders>
              <w:top w:val="nil"/>
            </w:tcBorders>
          </w:tcPr>
          <w:p w:rsidR="00290D72" w:rsidRDefault="00290D72">
            <w:pPr>
              <w:rPr>
                <w:sz w:val="2"/>
                <w:szCs w:val="2"/>
              </w:rPr>
            </w:pPr>
          </w:p>
        </w:tc>
        <w:tc>
          <w:tcPr>
            <w:tcW w:w="3168" w:type="dxa"/>
          </w:tcPr>
          <w:p w:rsidR="00290D72" w:rsidRDefault="00497076">
            <w:pPr>
              <w:pStyle w:val="TableParagraph"/>
              <w:ind w:right="284"/>
            </w:pPr>
            <w:r>
              <w:t>Ensure community diversity including images of people with disability is represented in Council publications</w:t>
            </w:r>
          </w:p>
        </w:tc>
        <w:tc>
          <w:tcPr>
            <w:tcW w:w="2770" w:type="dxa"/>
          </w:tcPr>
          <w:p w:rsidR="00290D72" w:rsidRDefault="00497076">
            <w:pPr>
              <w:pStyle w:val="TableParagraph"/>
              <w:ind w:right="399"/>
            </w:pPr>
            <w:r>
              <w:t>The diversity of the community including people with disability is truly represented in Council publications, social media and</w:t>
            </w:r>
          </w:p>
          <w:p w:rsidR="00290D72" w:rsidRDefault="00497076">
            <w:pPr>
              <w:pStyle w:val="TableParagraph"/>
              <w:spacing w:before="2" w:line="236" w:lineRule="exact"/>
            </w:pPr>
            <w:r>
              <w:t>marketing materials</w:t>
            </w:r>
          </w:p>
        </w:tc>
        <w:tc>
          <w:tcPr>
            <w:tcW w:w="2772" w:type="dxa"/>
          </w:tcPr>
          <w:p w:rsidR="00290D72" w:rsidRDefault="00497076">
            <w:pPr>
              <w:pStyle w:val="TableParagraph"/>
              <w:spacing w:line="250" w:lineRule="exact"/>
            </w:pPr>
            <w:r>
              <w:t>2017-2021</w:t>
            </w:r>
          </w:p>
        </w:tc>
        <w:tc>
          <w:tcPr>
            <w:tcW w:w="2772" w:type="dxa"/>
          </w:tcPr>
          <w:p w:rsidR="00290D72" w:rsidRDefault="00497076">
            <w:pPr>
              <w:pStyle w:val="TableParagraph"/>
              <w:ind w:right="463"/>
            </w:pPr>
            <w:r>
              <w:t>Marketing / Media and Communications</w:t>
            </w:r>
          </w:p>
        </w:tc>
      </w:tr>
      <w:tr w:rsidR="00290D72">
        <w:trPr>
          <w:trHeight w:val="1760"/>
        </w:trPr>
        <w:tc>
          <w:tcPr>
            <w:tcW w:w="2376" w:type="dxa"/>
          </w:tcPr>
          <w:p w:rsidR="00290D72" w:rsidRDefault="00497076">
            <w:pPr>
              <w:pStyle w:val="TableParagraph"/>
              <w:ind w:right="238"/>
            </w:pPr>
            <w:r>
              <w:t>1.3 Increase internal awareness of our Disability Inclusion Action Plan to promote inclusion across business and</w:t>
            </w:r>
          </w:p>
          <w:p w:rsidR="00290D72" w:rsidRDefault="00497076">
            <w:pPr>
              <w:pStyle w:val="TableParagraph"/>
              <w:spacing w:before="2" w:line="236" w:lineRule="exact"/>
            </w:pPr>
            <w:r>
              <w:t>the community</w:t>
            </w:r>
          </w:p>
        </w:tc>
        <w:tc>
          <w:tcPr>
            <w:tcW w:w="3168" w:type="dxa"/>
          </w:tcPr>
          <w:p w:rsidR="00290D72" w:rsidRDefault="00497076">
            <w:pPr>
              <w:pStyle w:val="TableParagraph"/>
              <w:ind w:right="284"/>
            </w:pPr>
            <w:r>
              <w:t>Engage Council’s senior leaders in the delivery of the outcomes of the Inclusion Plan via reporting at Executive Team meetings and at Cascade meetings</w:t>
            </w:r>
          </w:p>
        </w:tc>
        <w:tc>
          <w:tcPr>
            <w:tcW w:w="2770" w:type="dxa"/>
          </w:tcPr>
          <w:p w:rsidR="00290D72" w:rsidRDefault="00497076">
            <w:pPr>
              <w:pStyle w:val="TableParagraph"/>
              <w:ind w:right="159"/>
            </w:pPr>
            <w:r>
              <w:t>Council leadership is committed to and active in achieving the outcomes of the Inclusion Plan</w:t>
            </w:r>
          </w:p>
        </w:tc>
        <w:tc>
          <w:tcPr>
            <w:tcW w:w="2772" w:type="dxa"/>
          </w:tcPr>
          <w:p w:rsidR="00290D72" w:rsidRDefault="00497076">
            <w:pPr>
              <w:pStyle w:val="TableParagraph"/>
              <w:spacing w:line="250" w:lineRule="exact"/>
            </w:pPr>
            <w:r>
              <w:t>2017-2021</w:t>
            </w:r>
          </w:p>
        </w:tc>
        <w:tc>
          <w:tcPr>
            <w:tcW w:w="2772" w:type="dxa"/>
          </w:tcPr>
          <w:p w:rsidR="00290D72" w:rsidRDefault="00497076">
            <w:pPr>
              <w:pStyle w:val="TableParagraph"/>
              <w:ind w:right="439"/>
            </w:pPr>
            <w:r>
              <w:t>CEO / Lord Mayor and Councillors</w:t>
            </w:r>
          </w:p>
        </w:tc>
      </w:tr>
    </w:tbl>
    <w:p w:rsidR="00290D72" w:rsidRDefault="00290D72">
      <w:pPr>
        <w:sectPr w:rsidR="00290D72">
          <w:footerReference w:type="default" r:id="rId28"/>
          <w:pgSz w:w="16840" w:h="11910" w:orient="landscape"/>
          <w:pgMar w:top="1100" w:right="1320" w:bottom="1140" w:left="1340" w:header="0" w:footer="945" w:gutter="0"/>
          <w:cols w:space="720"/>
        </w:sectPr>
      </w:pPr>
    </w:p>
    <w:p w:rsidR="00290D72" w:rsidRDefault="00290D72">
      <w:pPr>
        <w:pStyle w:val="BodyText"/>
        <w:spacing w:before="1"/>
        <w:rPr>
          <w:rFonts w:ascii="Times New Roman"/>
          <w:sz w:val="21"/>
        </w:rPr>
      </w:pPr>
    </w:p>
    <w:p w:rsidR="00290D72" w:rsidRDefault="00497076">
      <w:pPr>
        <w:pStyle w:val="Heading1"/>
        <w:numPr>
          <w:ilvl w:val="0"/>
          <w:numId w:val="3"/>
        </w:numPr>
        <w:tabs>
          <w:tab w:val="left" w:pos="460"/>
        </w:tabs>
        <w:ind w:hanging="20"/>
      </w:pPr>
      <w:r>
        <w:t>Creating Liveable</w:t>
      </w:r>
      <w:r>
        <w:rPr>
          <w:spacing w:val="-12"/>
        </w:rPr>
        <w:t xml:space="preserve"> </w:t>
      </w:r>
      <w:r>
        <w:t>Communities</w:t>
      </w:r>
    </w:p>
    <w:p w:rsidR="00290D72" w:rsidRDefault="00497076">
      <w:pPr>
        <w:pStyle w:val="BodyText"/>
        <w:spacing w:before="271"/>
        <w:ind w:left="100"/>
      </w:pPr>
      <w:r>
        <w:t>The City of Parramatta Council is committed to increasing the participation of people with disability in all aspects of community life.</w:t>
      </w:r>
    </w:p>
    <w:p w:rsidR="00290D72" w:rsidRDefault="00290D72">
      <w:pPr>
        <w:pStyle w:val="BodyText"/>
        <w:spacing w:before="10"/>
        <w:rPr>
          <w:sz w:val="20"/>
        </w:rPr>
      </w:pPr>
    </w:p>
    <w:p w:rsidR="00290D72" w:rsidRDefault="00497076">
      <w:pPr>
        <w:pStyle w:val="BodyText"/>
        <w:spacing w:line="278" w:lineRule="auto"/>
        <w:ind w:left="100" w:right="252"/>
      </w:pPr>
      <w:r>
        <w:t>We are committed to ensuring that buildings, facilities and open space across Parramatta are accessible to everyone, and that our events, services and activities are inclusive of everyone.</w:t>
      </w:r>
    </w:p>
    <w:p w:rsidR="00290D72" w:rsidRDefault="00497076">
      <w:pPr>
        <w:pStyle w:val="BodyText"/>
        <w:spacing w:before="197"/>
        <w:ind w:left="100"/>
      </w:pPr>
      <w:r>
        <w:t>We will work with external stakeholders to promote inclusion and accessibility in the community.</w:t>
      </w:r>
    </w:p>
    <w:p w:rsidR="00290D72" w:rsidRDefault="00290D72">
      <w:pPr>
        <w:pStyle w:val="BodyText"/>
        <w:spacing w:before="2"/>
        <w:rPr>
          <w:sz w:val="21"/>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93"/>
        <w:gridCol w:w="3403"/>
        <w:gridCol w:w="3542"/>
        <w:gridCol w:w="1560"/>
        <w:gridCol w:w="2834"/>
      </w:tblGrid>
      <w:tr w:rsidR="00290D72">
        <w:trPr>
          <w:trHeight w:val="720"/>
        </w:trPr>
        <w:tc>
          <w:tcPr>
            <w:tcW w:w="2093" w:type="dxa"/>
          </w:tcPr>
          <w:p w:rsidR="00290D72" w:rsidRDefault="00497076">
            <w:pPr>
              <w:pStyle w:val="TableParagraph"/>
              <w:spacing w:line="363" w:lineRule="exact"/>
              <w:rPr>
                <w:b/>
                <w:sz w:val="32"/>
              </w:rPr>
            </w:pPr>
            <w:r>
              <w:rPr>
                <w:b/>
                <w:sz w:val="32"/>
              </w:rPr>
              <w:t>Objectives</w:t>
            </w:r>
          </w:p>
        </w:tc>
        <w:tc>
          <w:tcPr>
            <w:tcW w:w="3403" w:type="dxa"/>
          </w:tcPr>
          <w:p w:rsidR="00290D72" w:rsidRDefault="00497076">
            <w:pPr>
              <w:pStyle w:val="TableParagraph"/>
              <w:spacing w:line="363" w:lineRule="exact"/>
              <w:ind w:left="103"/>
              <w:rPr>
                <w:b/>
                <w:sz w:val="32"/>
              </w:rPr>
            </w:pPr>
            <w:r>
              <w:rPr>
                <w:b/>
                <w:sz w:val="32"/>
              </w:rPr>
              <w:t>Actions</w:t>
            </w:r>
          </w:p>
        </w:tc>
        <w:tc>
          <w:tcPr>
            <w:tcW w:w="3542" w:type="dxa"/>
          </w:tcPr>
          <w:p w:rsidR="00290D72" w:rsidRDefault="00497076">
            <w:pPr>
              <w:pStyle w:val="TableParagraph"/>
              <w:spacing w:line="363" w:lineRule="exact"/>
              <w:rPr>
                <w:b/>
                <w:sz w:val="32"/>
              </w:rPr>
            </w:pPr>
            <w:r>
              <w:rPr>
                <w:b/>
                <w:sz w:val="32"/>
              </w:rPr>
              <w:t>Outcomes</w:t>
            </w:r>
          </w:p>
        </w:tc>
        <w:tc>
          <w:tcPr>
            <w:tcW w:w="1560" w:type="dxa"/>
          </w:tcPr>
          <w:p w:rsidR="00290D72" w:rsidRDefault="00497076">
            <w:pPr>
              <w:pStyle w:val="TableParagraph"/>
              <w:spacing w:line="368" w:lineRule="exact"/>
              <w:rPr>
                <w:b/>
                <w:sz w:val="32"/>
              </w:rPr>
            </w:pPr>
            <w:r>
              <w:rPr>
                <w:b/>
                <w:sz w:val="32"/>
              </w:rPr>
              <w:t xml:space="preserve">Time </w:t>
            </w:r>
            <w:r>
              <w:rPr>
                <w:b/>
                <w:w w:val="95"/>
                <w:sz w:val="32"/>
              </w:rPr>
              <w:t>Frame</w:t>
            </w:r>
          </w:p>
        </w:tc>
        <w:tc>
          <w:tcPr>
            <w:tcW w:w="2834" w:type="dxa"/>
          </w:tcPr>
          <w:p w:rsidR="00290D72" w:rsidRDefault="00497076">
            <w:pPr>
              <w:pStyle w:val="TableParagraph"/>
              <w:spacing w:line="363" w:lineRule="exact"/>
              <w:rPr>
                <w:b/>
                <w:sz w:val="32"/>
              </w:rPr>
            </w:pPr>
            <w:r>
              <w:rPr>
                <w:b/>
                <w:sz w:val="32"/>
              </w:rPr>
              <w:t>Responsibility</w:t>
            </w:r>
          </w:p>
        </w:tc>
      </w:tr>
      <w:tr w:rsidR="00290D72">
        <w:trPr>
          <w:trHeight w:val="3418"/>
        </w:trPr>
        <w:tc>
          <w:tcPr>
            <w:tcW w:w="2093" w:type="dxa"/>
            <w:vMerge w:val="restart"/>
          </w:tcPr>
          <w:p w:rsidR="00290D72" w:rsidRDefault="00497076">
            <w:pPr>
              <w:pStyle w:val="TableParagraph"/>
              <w:ind w:right="199"/>
            </w:pPr>
            <w:r>
              <w:t>2.1 Ensure new and upgraded public buildings, facilities and open spaces meet Disability Discrimination Act (DDA)</w:t>
            </w:r>
          </w:p>
        </w:tc>
        <w:tc>
          <w:tcPr>
            <w:tcW w:w="3403" w:type="dxa"/>
          </w:tcPr>
          <w:p w:rsidR="00290D72" w:rsidRDefault="00497076">
            <w:pPr>
              <w:pStyle w:val="TableParagraph"/>
              <w:ind w:left="103" w:right="132"/>
            </w:pPr>
            <w:r>
              <w:t>Develop a time framed schedule to ensure existing Council buildings and facilities are made accessible, include it in Council’s Asset Management Strategy and note it in its long term Financial</w:t>
            </w:r>
            <w:r>
              <w:rPr>
                <w:spacing w:val="-8"/>
              </w:rPr>
              <w:t xml:space="preserve"> </w:t>
            </w:r>
            <w:r>
              <w:t>Plan</w:t>
            </w:r>
          </w:p>
          <w:p w:rsidR="00290D72" w:rsidRDefault="00497076">
            <w:pPr>
              <w:pStyle w:val="TableParagraph"/>
              <w:spacing w:before="203"/>
              <w:ind w:right="263"/>
            </w:pPr>
            <w:r>
              <w:t>Include accessibility projects in the Buildings Capital Renewal Program and action them according to the Program and the Plan</w:t>
            </w:r>
          </w:p>
        </w:tc>
        <w:tc>
          <w:tcPr>
            <w:tcW w:w="3542" w:type="dxa"/>
          </w:tcPr>
          <w:p w:rsidR="00290D72" w:rsidRDefault="00497076">
            <w:pPr>
              <w:pStyle w:val="TableParagraph"/>
              <w:ind w:right="109"/>
            </w:pPr>
            <w:r>
              <w:t>Capital works Accessibility Plan is developed and funded</w:t>
            </w:r>
          </w:p>
          <w:p w:rsidR="00290D72" w:rsidRDefault="00497076">
            <w:pPr>
              <w:pStyle w:val="TableParagraph"/>
              <w:spacing w:before="203"/>
              <w:ind w:right="334"/>
              <w:jc w:val="both"/>
            </w:pPr>
            <w:r>
              <w:t>Council Buildings and Facilities become increasingly accessible according to the Renewal Plan</w:t>
            </w:r>
          </w:p>
        </w:tc>
        <w:tc>
          <w:tcPr>
            <w:tcW w:w="1560" w:type="dxa"/>
          </w:tcPr>
          <w:p w:rsidR="00290D72" w:rsidRDefault="00497076">
            <w:pPr>
              <w:pStyle w:val="TableParagraph"/>
              <w:spacing w:line="250" w:lineRule="exact"/>
            </w:pPr>
            <w:r>
              <w:t>2017 - 2018</w:t>
            </w:r>
          </w:p>
        </w:tc>
        <w:tc>
          <w:tcPr>
            <w:tcW w:w="2834" w:type="dxa"/>
          </w:tcPr>
          <w:p w:rsidR="00290D72" w:rsidRDefault="00497076">
            <w:pPr>
              <w:pStyle w:val="TableParagraph"/>
              <w:ind w:right="134"/>
            </w:pPr>
            <w:r>
              <w:t>Manager Asset Strategy &amp; Property Management (ASPM)</w:t>
            </w:r>
          </w:p>
        </w:tc>
      </w:tr>
      <w:tr w:rsidR="00290D72">
        <w:trPr>
          <w:trHeight w:val="1760"/>
        </w:trPr>
        <w:tc>
          <w:tcPr>
            <w:tcW w:w="2093" w:type="dxa"/>
            <w:vMerge/>
            <w:tcBorders>
              <w:top w:val="nil"/>
            </w:tcBorders>
          </w:tcPr>
          <w:p w:rsidR="00290D72" w:rsidRDefault="00290D72">
            <w:pPr>
              <w:rPr>
                <w:sz w:val="2"/>
                <w:szCs w:val="2"/>
              </w:rPr>
            </w:pPr>
          </w:p>
        </w:tc>
        <w:tc>
          <w:tcPr>
            <w:tcW w:w="3403" w:type="dxa"/>
          </w:tcPr>
          <w:p w:rsidR="00290D72" w:rsidRDefault="00497076">
            <w:pPr>
              <w:pStyle w:val="TableParagraph"/>
              <w:ind w:left="103" w:right="90"/>
            </w:pPr>
            <w:r>
              <w:t>Update procedures to include requirement for access audits by ACAA accredited access consultants in development applications for public infrastructure and commercial</w:t>
            </w:r>
          </w:p>
          <w:p w:rsidR="00290D72" w:rsidRDefault="00497076">
            <w:pPr>
              <w:pStyle w:val="TableParagraph"/>
              <w:spacing w:before="4" w:line="234" w:lineRule="exact"/>
              <w:ind w:left="103"/>
            </w:pPr>
            <w:r>
              <w:t>developments</w:t>
            </w:r>
          </w:p>
        </w:tc>
        <w:tc>
          <w:tcPr>
            <w:tcW w:w="3542" w:type="dxa"/>
          </w:tcPr>
          <w:p w:rsidR="00290D72" w:rsidRDefault="00497076">
            <w:pPr>
              <w:pStyle w:val="TableParagraph"/>
              <w:ind w:right="267"/>
            </w:pPr>
            <w:r>
              <w:t>Designs for public infrastructure and commercial developments processed through Council’s DA system fully meet universal access requirements</w:t>
            </w:r>
          </w:p>
        </w:tc>
        <w:tc>
          <w:tcPr>
            <w:tcW w:w="1560" w:type="dxa"/>
          </w:tcPr>
          <w:p w:rsidR="00290D72" w:rsidRDefault="00497076">
            <w:pPr>
              <w:pStyle w:val="TableParagraph"/>
              <w:spacing w:line="250" w:lineRule="exact"/>
            </w:pPr>
            <w:r>
              <w:t>2017-2018</w:t>
            </w:r>
          </w:p>
        </w:tc>
        <w:tc>
          <w:tcPr>
            <w:tcW w:w="2834" w:type="dxa"/>
          </w:tcPr>
          <w:p w:rsidR="00290D72" w:rsidRDefault="00497076">
            <w:pPr>
              <w:pStyle w:val="TableParagraph"/>
              <w:spacing w:line="242" w:lineRule="auto"/>
              <w:ind w:right="476"/>
            </w:pPr>
            <w:r>
              <w:t>Manager Development and Traffic</w:t>
            </w:r>
          </w:p>
        </w:tc>
      </w:tr>
    </w:tbl>
    <w:p w:rsidR="00290D72" w:rsidRDefault="00290D72">
      <w:pPr>
        <w:spacing w:line="242" w:lineRule="auto"/>
        <w:sectPr w:rsidR="00290D72">
          <w:footerReference w:type="default" r:id="rId29"/>
          <w:pgSz w:w="16840" w:h="11910" w:orient="landscape"/>
          <w:pgMar w:top="1100" w:right="1320" w:bottom="1140" w:left="1340" w:header="0" w:footer="945" w:gutter="0"/>
          <w:cols w:space="720"/>
        </w:sectPr>
      </w:pPr>
    </w:p>
    <w:p w:rsidR="00290D72" w:rsidRDefault="00290D72">
      <w:pPr>
        <w:pStyle w:val="BodyText"/>
        <w:rPr>
          <w:rFonts w:ascii="Times New Roman"/>
          <w:sz w:val="29"/>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93"/>
        <w:gridCol w:w="3403"/>
        <w:gridCol w:w="3542"/>
        <w:gridCol w:w="1560"/>
        <w:gridCol w:w="2834"/>
      </w:tblGrid>
      <w:tr w:rsidR="00290D72">
        <w:trPr>
          <w:trHeight w:val="720"/>
        </w:trPr>
        <w:tc>
          <w:tcPr>
            <w:tcW w:w="2093" w:type="dxa"/>
          </w:tcPr>
          <w:p w:rsidR="00290D72" w:rsidRDefault="00497076">
            <w:pPr>
              <w:pStyle w:val="TableParagraph"/>
              <w:spacing w:line="363" w:lineRule="exact"/>
              <w:rPr>
                <w:b/>
                <w:sz w:val="32"/>
              </w:rPr>
            </w:pPr>
            <w:r>
              <w:rPr>
                <w:b/>
                <w:sz w:val="32"/>
              </w:rPr>
              <w:t>Objectives</w:t>
            </w:r>
          </w:p>
        </w:tc>
        <w:tc>
          <w:tcPr>
            <w:tcW w:w="3403" w:type="dxa"/>
          </w:tcPr>
          <w:p w:rsidR="00290D72" w:rsidRDefault="00497076">
            <w:pPr>
              <w:pStyle w:val="TableParagraph"/>
              <w:spacing w:line="363" w:lineRule="exact"/>
              <w:ind w:left="103"/>
              <w:rPr>
                <w:b/>
                <w:sz w:val="32"/>
              </w:rPr>
            </w:pPr>
            <w:r>
              <w:rPr>
                <w:b/>
                <w:sz w:val="32"/>
              </w:rPr>
              <w:t>Actions</w:t>
            </w:r>
          </w:p>
        </w:tc>
        <w:tc>
          <w:tcPr>
            <w:tcW w:w="3542" w:type="dxa"/>
          </w:tcPr>
          <w:p w:rsidR="00290D72" w:rsidRDefault="00497076">
            <w:pPr>
              <w:pStyle w:val="TableParagraph"/>
              <w:spacing w:line="363" w:lineRule="exact"/>
              <w:rPr>
                <w:b/>
                <w:sz w:val="32"/>
              </w:rPr>
            </w:pPr>
            <w:r>
              <w:rPr>
                <w:b/>
                <w:sz w:val="32"/>
              </w:rPr>
              <w:t>Outcomes</w:t>
            </w:r>
          </w:p>
        </w:tc>
        <w:tc>
          <w:tcPr>
            <w:tcW w:w="1560" w:type="dxa"/>
          </w:tcPr>
          <w:p w:rsidR="00290D72" w:rsidRDefault="00497076">
            <w:pPr>
              <w:pStyle w:val="TableParagraph"/>
              <w:spacing w:line="368" w:lineRule="exact"/>
              <w:rPr>
                <w:b/>
                <w:sz w:val="32"/>
              </w:rPr>
            </w:pPr>
            <w:r>
              <w:rPr>
                <w:b/>
                <w:sz w:val="32"/>
              </w:rPr>
              <w:t xml:space="preserve">Time </w:t>
            </w:r>
            <w:r>
              <w:rPr>
                <w:b/>
                <w:w w:val="95"/>
                <w:sz w:val="32"/>
              </w:rPr>
              <w:t>Frame</w:t>
            </w:r>
          </w:p>
        </w:tc>
        <w:tc>
          <w:tcPr>
            <w:tcW w:w="2834" w:type="dxa"/>
          </w:tcPr>
          <w:p w:rsidR="00290D72" w:rsidRDefault="00497076">
            <w:pPr>
              <w:pStyle w:val="TableParagraph"/>
              <w:spacing w:line="363" w:lineRule="exact"/>
              <w:rPr>
                <w:b/>
                <w:sz w:val="32"/>
              </w:rPr>
            </w:pPr>
            <w:r>
              <w:rPr>
                <w:b/>
                <w:sz w:val="32"/>
              </w:rPr>
              <w:t>Responsibility</w:t>
            </w:r>
          </w:p>
        </w:tc>
      </w:tr>
      <w:tr w:rsidR="00290D72">
        <w:trPr>
          <w:trHeight w:val="2520"/>
        </w:trPr>
        <w:tc>
          <w:tcPr>
            <w:tcW w:w="2093" w:type="dxa"/>
            <w:vMerge w:val="restart"/>
          </w:tcPr>
          <w:p w:rsidR="00290D72" w:rsidRDefault="00290D72">
            <w:pPr>
              <w:pStyle w:val="TableParagraph"/>
              <w:ind w:left="0"/>
              <w:rPr>
                <w:rFonts w:ascii="Times New Roman"/>
              </w:rPr>
            </w:pPr>
          </w:p>
        </w:tc>
        <w:tc>
          <w:tcPr>
            <w:tcW w:w="3403" w:type="dxa"/>
          </w:tcPr>
          <w:p w:rsidR="00290D72" w:rsidRDefault="00497076">
            <w:pPr>
              <w:pStyle w:val="TableParagraph"/>
              <w:ind w:left="103" w:right="135"/>
            </w:pPr>
            <w:r>
              <w:t>Provide Council staff involved in developing new or upgraded assets with by an internal access expert’s advice and direction on access requirements under the Building Code of Australia (BCA) and the Disability Discrimination Act (DDA)</w:t>
            </w:r>
          </w:p>
        </w:tc>
        <w:tc>
          <w:tcPr>
            <w:tcW w:w="3542" w:type="dxa"/>
          </w:tcPr>
          <w:p w:rsidR="00290D72" w:rsidRDefault="00497076">
            <w:pPr>
              <w:pStyle w:val="TableParagraph"/>
              <w:ind w:right="377"/>
            </w:pPr>
            <w:r>
              <w:t>Access/universal design expert appointed on staff to advise on development applications, projects and assets</w:t>
            </w:r>
          </w:p>
          <w:p w:rsidR="00290D72" w:rsidRDefault="00290D72">
            <w:pPr>
              <w:pStyle w:val="TableParagraph"/>
              <w:spacing w:before="3"/>
              <w:ind w:left="0"/>
              <w:rPr>
                <w:rFonts w:ascii="Times New Roman"/>
              </w:rPr>
            </w:pPr>
          </w:p>
          <w:p w:rsidR="00290D72" w:rsidRDefault="00497076">
            <w:pPr>
              <w:pStyle w:val="TableParagraph"/>
              <w:ind w:right="218"/>
            </w:pPr>
            <w:r>
              <w:t>New and upgraded Council assets adhere to Disability Discrimination Act (DDA) and Building Code of Australia (BCA)</w:t>
            </w:r>
          </w:p>
          <w:p w:rsidR="00290D72" w:rsidRDefault="00497076">
            <w:pPr>
              <w:pStyle w:val="TableParagraph"/>
              <w:spacing w:before="1" w:line="234" w:lineRule="exact"/>
            </w:pPr>
            <w:r>
              <w:t>standards</w:t>
            </w:r>
          </w:p>
        </w:tc>
        <w:tc>
          <w:tcPr>
            <w:tcW w:w="1560" w:type="dxa"/>
          </w:tcPr>
          <w:p w:rsidR="00290D72" w:rsidRDefault="00497076">
            <w:pPr>
              <w:pStyle w:val="TableParagraph"/>
              <w:spacing w:line="250" w:lineRule="exact"/>
            </w:pPr>
            <w:r>
              <w:t>2017-</w:t>
            </w:r>
          </w:p>
          <w:p w:rsidR="00290D72" w:rsidRDefault="00497076">
            <w:pPr>
              <w:pStyle w:val="TableParagraph"/>
              <w:spacing w:line="252" w:lineRule="exact"/>
            </w:pPr>
            <w:r>
              <w:t>ongoing</w:t>
            </w:r>
          </w:p>
        </w:tc>
        <w:tc>
          <w:tcPr>
            <w:tcW w:w="2834" w:type="dxa"/>
          </w:tcPr>
          <w:p w:rsidR="00290D72" w:rsidRDefault="00497076">
            <w:pPr>
              <w:pStyle w:val="TableParagraph"/>
              <w:ind w:right="709"/>
            </w:pPr>
            <w:r>
              <w:t>Manager Regulatory Services</w:t>
            </w:r>
          </w:p>
        </w:tc>
      </w:tr>
      <w:tr w:rsidR="00290D72">
        <w:trPr>
          <w:trHeight w:val="1760"/>
        </w:trPr>
        <w:tc>
          <w:tcPr>
            <w:tcW w:w="2093" w:type="dxa"/>
            <w:vMerge/>
            <w:tcBorders>
              <w:top w:val="nil"/>
            </w:tcBorders>
          </w:tcPr>
          <w:p w:rsidR="00290D72" w:rsidRDefault="00290D72">
            <w:pPr>
              <w:rPr>
                <w:sz w:val="2"/>
                <w:szCs w:val="2"/>
              </w:rPr>
            </w:pPr>
          </w:p>
        </w:tc>
        <w:tc>
          <w:tcPr>
            <w:tcW w:w="3403" w:type="dxa"/>
          </w:tcPr>
          <w:p w:rsidR="00290D72" w:rsidRDefault="00497076">
            <w:pPr>
              <w:pStyle w:val="TableParagraph"/>
              <w:ind w:right="202"/>
            </w:pPr>
            <w:r>
              <w:t>Review Council’s Project Management process (PMO) to ensure access in accordance with the DDA and BCA is addressed at the planning, design and implementation</w:t>
            </w:r>
          </w:p>
          <w:p w:rsidR="00290D72" w:rsidRDefault="00497076">
            <w:pPr>
              <w:pStyle w:val="TableParagraph"/>
              <w:spacing w:before="4" w:line="234" w:lineRule="exact"/>
              <w:ind w:left="103"/>
            </w:pPr>
            <w:r>
              <w:t>stages of all development</w:t>
            </w:r>
          </w:p>
        </w:tc>
        <w:tc>
          <w:tcPr>
            <w:tcW w:w="3542" w:type="dxa"/>
          </w:tcPr>
          <w:p w:rsidR="00290D72" w:rsidRDefault="00497076">
            <w:pPr>
              <w:pStyle w:val="TableParagraph"/>
              <w:ind w:right="206"/>
            </w:pPr>
            <w:r>
              <w:t>Council’s Project Management process ensures all Council assets comply with the requirements of the BCA and the DDA</w:t>
            </w:r>
          </w:p>
        </w:tc>
        <w:tc>
          <w:tcPr>
            <w:tcW w:w="1560" w:type="dxa"/>
          </w:tcPr>
          <w:p w:rsidR="00290D72" w:rsidRDefault="00497076">
            <w:pPr>
              <w:pStyle w:val="TableParagraph"/>
              <w:spacing w:line="250" w:lineRule="exact"/>
            </w:pPr>
            <w:r>
              <w:t>2017-2018</w:t>
            </w:r>
          </w:p>
        </w:tc>
        <w:tc>
          <w:tcPr>
            <w:tcW w:w="2834" w:type="dxa"/>
          </w:tcPr>
          <w:p w:rsidR="00290D72" w:rsidRDefault="00497076">
            <w:pPr>
              <w:pStyle w:val="TableParagraph"/>
              <w:ind w:right="122"/>
            </w:pPr>
            <w:r>
              <w:t>Head of PMO in consultation with Council’s Access Advisory Committee</w:t>
            </w:r>
          </w:p>
        </w:tc>
      </w:tr>
      <w:tr w:rsidR="00290D72">
        <w:trPr>
          <w:trHeight w:val="2020"/>
        </w:trPr>
        <w:tc>
          <w:tcPr>
            <w:tcW w:w="2093" w:type="dxa"/>
            <w:vMerge/>
            <w:tcBorders>
              <w:top w:val="nil"/>
            </w:tcBorders>
          </w:tcPr>
          <w:p w:rsidR="00290D72" w:rsidRDefault="00290D72">
            <w:pPr>
              <w:rPr>
                <w:sz w:val="2"/>
                <w:szCs w:val="2"/>
              </w:rPr>
            </w:pPr>
          </w:p>
        </w:tc>
        <w:tc>
          <w:tcPr>
            <w:tcW w:w="3403" w:type="dxa"/>
          </w:tcPr>
          <w:p w:rsidR="00290D72" w:rsidRDefault="00497076">
            <w:pPr>
              <w:pStyle w:val="TableParagraph"/>
              <w:ind w:left="103" w:right="151"/>
            </w:pPr>
            <w:r>
              <w:t>Council’s Project Management process (PMO) is used for all projects related to the upgrade or development of Council assets - buildings, facilities and open spaces, as well as internal</w:t>
            </w:r>
          </w:p>
          <w:p w:rsidR="00290D72" w:rsidRDefault="00497076">
            <w:pPr>
              <w:pStyle w:val="TableParagraph"/>
              <w:spacing w:before="8" w:line="252" w:lineRule="exact"/>
              <w:ind w:left="103" w:right="1301"/>
            </w:pPr>
            <w:r>
              <w:t>and external service development</w:t>
            </w:r>
          </w:p>
        </w:tc>
        <w:tc>
          <w:tcPr>
            <w:tcW w:w="3542" w:type="dxa"/>
          </w:tcPr>
          <w:p w:rsidR="00290D72" w:rsidRDefault="00497076">
            <w:pPr>
              <w:pStyle w:val="TableParagraph"/>
              <w:ind w:right="316"/>
            </w:pPr>
            <w:r>
              <w:t>New and upgraded Council assets adhere to DDA and BCA standards</w:t>
            </w:r>
          </w:p>
        </w:tc>
        <w:tc>
          <w:tcPr>
            <w:tcW w:w="1560" w:type="dxa"/>
          </w:tcPr>
          <w:p w:rsidR="00290D72" w:rsidRDefault="00497076">
            <w:pPr>
              <w:pStyle w:val="TableParagraph"/>
              <w:spacing w:line="250" w:lineRule="exact"/>
            </w:pPr>
            <w:r>
              <w:t>2017-</w:t>
            </w:r>
          </w:p>
          <w:p w:rsidR="00290D72" w:rsidRDefault="00497076">
            <w:pPr>
              <w:pStyle w:val="TableParagraph"/>
              <w:spacing w:before="1"/>
            </w:pPr>
            <w:r>
              <w:t>ongoing</w:t>
            </w:r>
          </w:p>
        </w:tc>
        <w:tc>
          <w:tcPr>
            <w:tcW w:w="2834" w:type="dxa"/>
          </w:tcPr>
          <w:p w:rsidR="00290D72" w:rsidRDefault="00497076">
            <w:pPr>
              <w:pStyle w:val="TableParagraph"/>
              <w:spacing w:line="250" w:lineRule="exact"/>
            </w:pPr>
            <w:r>
              <w:t>All Areas</w:t>
            </w:r>
          </w:p>
        </w:tc>
      </w:tr>
      <w:tr w:rsidR="00290D72">
        <w:trPr>
          <w:trHeight w:val="1759"/>
        </w:trPr>
        <w:tc>
          <w:tcPr>
            <w:tcW w:w="2093" w:type="dxa"/>
            <w:vMerge/>
            <w:tcBorders>
              <w:top w:val="nil"/>
            </w:tcBorders>
          </w:tcPr>
          <w:p w:rsidR="00290D72" w:rsidRDefault="00290D72">
            <w:pPr>
              <w:rPr>
                <w:sz w:val="2"/>
                <w:szCs w:val="2"/>
              </w:rPr>
            </w:pPr>
          </w:p>
        </w:tc>
        <w:tc>
          <w:tcPr>
            <w:tcW w:w="3403" w:type="dxa"/>
          </w:tcPr>
          <w:p w:rsidR="00290D72" w:rsidRDefault="00497076">
            <w:pPr>
              <w:pStyle w:val="TableParagraph"/>
              <w:ind w:right="262"/>
            </w:pPr>
            <w:r>
              <w:t>Advocate on behalf of the community to the property owners of 126 Church St to address access issues as part of discussions about extending the Council lease</w:t>
            </w:r>
          </w:p>
        </w:tc>
        <w:tc>
          <w:tcPr>
            <w:tcW w:w="3542" w:type="dxa"/>
          </w:tcPr>
          <w:p w:rsidR="00290D72" w:rsidRDefault="00497076">
            <w:pPr>
              <w:pStyle w:val="TableParagraph"/>
              <w:ind w:right="132"/>
            </w:pPr>
            <w:r>
              <w:t>Undertake an access audit by an accredited auditor, in consultation with the Access Advisory Committee and implement the recommendations of the audit</w:t>
            </w:r>
          </w:p>
        </w:tc>
        <w:tc>
          <w:tcPr>
            <w:tcW w:w="1560" w:type="dxa"/>
          </w:tcPr>
          <w:p w:rsidR="00290D72" w:rsidRDefault="00497076">
            <w:pPr>
              <w:pStyle w:val="TableParagraph"/>
              <w:spacing w:line="250" w:lineRule="exact"/>
            </w:pPr>
            <w:r>
              <w:t>2017-218</w:t>
            </w:r>
          </w:p>
        </w:tc>
        <w:tc>
          <w:tcPr>
            <w:tcW w:w="2834" w:type="dxa"/>
          </w:tcPr>
          <w:p w:rsidR="00290D72" w:rsidRDefault="00497076">
            <w:pPr>
              <w:pStyle w:val="TableParagraph"/>
              <w:ind w:right="171"/>
            </w:pPr>
            <w:r>
              <w:t>Asset Strategy &amp; Property Management (ASPM)</w:t>
            </w:r>
          </w:p>
        </w:tc>
      </w:tr>
    </w:tbl>
    <w:p w:rsidR="00290D72" w:rsidRDefault="00290D72">
      <w:pPr>
        <w:sectPr w:rsidR="00290D72">
          <w:footerReference w:type="default" r:id="rId30"/>
          <w:pgSz w:w="16840" w:h="11910" w:orient="landscape"/>
          <w:pgMar w:top="1100" w:right="1320" w:bottom="1140" w:left="1340" w:header="0" w:footer="945" w:gutter="0"/>
          <w:cols w:space="720"/>
        </w:sectPr>
      </w:pPr>
    </w:p>
    <w:p w:rsidR="00290D72" w:rsidRDefault="00290D72">
      <w:pPr>
        <w:pStyle w:val="BodyText"/>
        <w:rPr>
          <w:rFonts w:ascii="Times New Roman"/>
          <w:sz w:val="29"/>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93"/>
        <w:gridCol w:w="3403"/>
        <w:gridCol w:w="3542"/>
        <w:gridCol w:w="1560"/>
        <w:gridCol w:w="2834"/>
      </w:tblGrid>
      <w:tr w:rsidR="00290D72">
        <w:trPr>
          <w:trHeight w:val="720"/>
        </w:trPr>
        <w:tc>
          <w:tcPr>
            <w:tcW w:w="2093" w:type="dxa"/>
          </w:tcPr>
          <w:p w:rsidR="00290D72" w:rsidRDefault="00497076">
            <w:pPr>
              <w:pStyle w:val="TableParagraph"/>
              <w:spacing w:line="363" w:lineRule="exact"/>
              <w:rPr>
                <w:b/>
                <w:sz w:val="32"/>
              </w:rPr>
            </w:pPr>
            <w:r>
              <w:rPr>
                <w:b/>
                <w:sz w:val="32"/>
              </w:rPr>
              <w:t>Objectives</w:t>
            </w:r>
          </w:p>
        </w:tc>
        <w:tc>
          <w:tcPr>
            <w:tcW w:w="3403" w:type="dxa"/>
          </w:tcPr>
          <w:p w:rsidR="00290D72" w:rsidRDefault="00497076">
            <w:pPr>
              <w:pStyle w:val="TableParagraph"/>
              <w:spacing w:line="363" w:lineRule="exact"/>
              <w:ind w:left="103"/>
              <w:rPr>
                <w:b/>
                <w:sz w:val="32"/>
              </w:rPr>
            </w:pPr>
            <w:r>
              <w:rPr>
                <w:b/>
                <w:sz w:val="32"/>
              </w:rPr>
              <w:t>Actions</w:t>
            </w:r>
          </w:p>
        </w:tc>
        <w:tc>
          <w:tcPr>
            <w:tcW w:w="3542" w:type="dxa"/>
          </w:tcPr>
          <w:p w:rsidR="00290D72" w:rsidRDefault="00497076">
            <w:pPr>
              <w:pStyle w:val="TableParagraph"/>
              <w:spacing w:line="363" w:lineRule="exact"/>
              <w:rPr>
                <w:b/>
                <w:sz w:val="32"/>
              </w:rPr>
            </w:pPr>
            <w:r>
              <w:rPr>
                <w:b/>
                <w:sz w:val="32"/>
              </w:rPr>
              <w:t>Outcomes</w:t>
            </w:r>
          </w:p>
        </w:tc>
        <w:tc>
          <w:tcPr>
            <w:tcW w:w="1560" w:type="dxa"/>
          </w:tcPr>
          <w:p w:rsidR="00290D72" w:rsidRDefault="00497076">
            <w:pPr>
              <w:pStyle w:val="TableParagraph"/>
              <w:spacing w:line="368" w:lineRule="exact"/>
              <w:rPr>
                <w:b/>
                <w:sz w:val="32"/>
              </w:rPr>
            </w:pPr>
            <w:r>
              <w:rPr>
                <w:b/>
                <w:sz w:val="32"/>
              </w:rPr>
              <w:t xml:space="preserve">Time </w:t>
            </w:r>
            <w:r>
              <w:rPr>
                <w:b/>
                <w:w w:val="95"/>
                <w:sz w:val="32"/>
              </w:rPr>
              <w:t>Frame</w:t>
            </w:r>
          </w:p>
        </w:tc>
        <w:tc>
          <w:tcPr>
            <w:tcW w:w="2834" w:type="dxa"/>
          </w:tcPr>
          <w:p w:rsidR="00290D72" w:rsidRDefault="00497076">
            <w:pPr>
              <w:pStyle w:val="TableParagraph"/>
              <w:spacing w:line="363" w:lineRule="exact"/>
              <w:rPr>
                <w:b/>
                <w:sz w:val="32"/>
              </w:rPr>
            </w:pPr>
            <w:r>
              <w:rPr>
                <w:b/>
                <w:sz w:val="32"/>
              </w:rPr>
              <w:t>Responsibility</w:t>
            </w:r>
          </w:p>
        </w:tc>
      </w:tr>
      <w:tr w:rsidR="00290D72">
        <w:trPr>
          <w:trHeight w:val="500"/>
        </w:trPr>
        <w:tc>
          <w:tcPr>
            <w:tcW w:w="2093" w:type="dxa"/>
            <w:vMerge w:val="restart"/>
          </w:tcPr>
          <w:p w:rsidR="00290D72" w:rsidRDefault="00290D72">
            <w:pPr>
              <w:pStyle w:val="TableParagraph"/>
              <w:ind w:left="0"/>
              <w:rPr>
                <w:rFonts w:ascii="Times New Roman"/>
              </w:rPr>
            </w:pPr>
          </w:p>
        </w:tc>
        <w:tc>
          <w:tcPr>
            <w:tcW w:w="3403" w:type="dxa"/>
          </w:tcPr>
          <w:p w:rsidR="00290D72" w:rsidRDefault="00290D72">
            <w:pPr>
              <w:pStyle w:val="TableParagraph"/>
              <w:ind w:left="0"/>
              <w:rPr>
                <w:rFonts w:ascii="Times New Roman"/>
              </w:rPr>
            </w:pPr>
          </w:p>
        </w:tc>
        <w:tc>
          <w:tcPr>
            <w:tcW w:w="3542" w:type="dxa"/>
          </w:tcPr>
          <w:p w:rsidR="00290D72" w:rsidRDefault="00497076">
            <w:pPr>
              <w:pStyle w:val="TableParagraph"/>
              <w:spacing w:before="2" w:line="252" w:lineRule="exact"/>
              <w:ind w:right="316"/>
            </w:pPr>
            <w:r>
              <w:t>Council’s Administration Office meets BCA and DDA standards</w:t>
            </w:r>
          </w:p>
        </w:tc>
        <w:tc>
          <w:tcPr>
            <w:tcW w:w="1560" w:type="dxa"/>
          </w:tcPr>
          <w:p w:rsidR="00290D72" w:rsidRDefault="00290D72">
            <w:pPr>
              <w:pStyle w:val="TableParagraph"/>
              <w:ind w:left="0"/>
              <w:rPr>
                <w:rFonts w:ascii="Times New Roman"/>
              </w:rPr>
            </w:pPr>
          </w:p>
        </w:tc>
        <w:tc>
          <w:tcPr>
            <w:tcW w:w="2834" w:type="dxa"/>
          </w:tcPr>
          <w:p w:rsidR="00290D72" w:rsidRDefault="00290D72">
            <w:pPr>
              <w:pStyle w:val="TableParagraph"/>
              <w:ind w:left="0"/>
              <w:rPr>
                <w:rFonts w:ascii="Times New Roman"/>
              </w:rPr>
            </w:pPr>
          </w:p>
        </w:tc>
      </w:tr>
      <w:tr w:rsidR="00290D72">
        <w:trPr>
          <w:trHeight w:val="3220"/>
        </w:trPr>
        <w:tc>
          <w:tcPr>
            <w:tcW w:w="2093" w:type="dxa"/>
            <w:vMerge/>
            <w:tcBorders>
              <w:top w:val="nil"/>
            </w:tcBorders>
          </w:tcPr>
          <w:p w:rsidR="00290D72" w:rsidRDefault="00290D72">
            <w:pPr>
              <w:rPr>
                <w:sz w:val="2"/>
                <w:szCs w:val="2"/>
              </w:rPr>
            </w:pPr>
          </w:p>
        </w:tc>
        <w:tc>
          <w:tcPr>
            <w:tcW w:w="3403" w:type="dxa"/>
          </w:tcPr>
          <w:p w:rsidR="00290D72" w:rsidRDefault="00497076">
            <w:pPr>
              <w:pStyle w:val="TableParagraph"/>
              <w:ind w:left="103" w:right="151"/>
            </w:pPr>
            <w:r>
              <w:t>Engage an access consultant to ensure the Parramatta Square development meets DDA requirements and incorporates principles of universal design</w:t>
            </w:r>
          </w:p>
          <w:p w:rsidR="00290D72" w:rsidRDefault="00497076">
            <w:pPr>
              <w:pStyle w:val="TableParagraph"/>
              <w:spacing w:before="201"/>
              <w:ind w:left="103" w:right="127"/>
            </w:pPr>
            <w:r>
              <w:t>Ensure that the architects and th</w:t>
            </w:r>
            <w:r w:rsidR="00865CD2">
              <w:t xml:space="preserve">e </w:t>
            </w:r>
            <w:proofErr w:type="gramStart"/>
            <w:r w:rsidR="00865CD2">
              <w:t>cross</w:t>
            </w:r>
            <w:proofErr w:type="gramEnd"/>
            <w:r w:rsidR="00865CD2">
              <w:t>-Council working group (5PS</w:t>
            </w:r>
            <w:r>
              <w:t xml:space="preserve"> Working Group) are fully aware of access and inclusion matte</w:t>
            </w:r>
            <w:r w:rsidR="00865CD2">
              <w:t>rs to ensure the design of the 5</w:t>
            </w:r>
            <w:r>
              <w:t>PS building meets the</w:t>
            </w:r>
          </w:p>
          <w:p w:rsidR="00290D72" w:rsidRDefault="00497076">
            <w:pPr>
              <w:pStyle w:val="TableParagraph"/>
              <w:spacing w:before="1" w:line="234" w:lineRule="exact"/>
              <w:ind w:left="103"/>
            </w:pPr>
            <w:r>
              <w:t>community’s needs</w:t>
            </w:r>
          </w:p>
        </w:tc>
        <w:tc>
          <w:tcPr>
            <w:tcW w:w="3542" w:type="dxa"/>
          </w:tcPr>
          <w:p w:rsidR="00290D72" w:rsidRDefault="00497076">
            <w:pPr>
              <w:pStyle w:val="TableParagraph"/>
              <w:ind w:right="96"/>
            </w:pPr>
            <w:r>
              <w:t>The design of Parramatta Square including the 5PS Building uses universal design to ensure access for all</w:t>
            </w:r>
          </w:p>
        </w:tc>
        <w:tc>
          <w:tcPr>
            <w:tcW w:w="1560" w:type="dxa"/>
          </w:tcPr>
          <w:p w:rsidR="00290D72" w:rsidRDefault="001D3055">
            <w:pPr>
              <w:pStyle w:val="TableParagraph"/>
              <w:spacing w:line="250" w:lineRule="exact"/>
            </w:pPr>
            <w:r>
              <w:t>2017-2020</w:t>
            </w:r>
          </w:p>
        </w:tc>
        <w:tc>
          <w:tcPr>
            <w:tcW w:w="2834" w:type="dxa"/>
          </w:tcPr>
          <w:p w:rsidR="00290D72" w:rsidRDefault="00497076">
            <w:pPr>
              <w:pStyle w:val="TableParagraph"/>
              <w:spacing w:line="250" w:lineRule="exact"/>
            </w:pPr>
            <w:r>
              <w:t>Director</w:t>
            </w:r>
          </w:p>
          <w:p w:rsidR="00290D72" w:rsidRDefault="00497076">
            <w:pPr>
              <w:pStyle w:val="TableParagraph"/>
              <w:ind w:right="513"/>
            </w:pPr>
            <w:r>
              <w:t>Property Development Group</w:t>
            </w:r>
          </w:p>
        </w:tc>
      </w:tr>
      <w:tr w:rsidR="00290D72">
        <w:trPr>
          <w:trHeight w:val="1500"/>
        </w:trPr>
        <w:tc>
          <w:tcPr>
            <w:tcW w:w="2093" w:type="dxa"/>
            <w:vMerge/>
            <w:tcBorders>
              <w:top w:val="nil"/>
            </w:tcBorders>
          </w:tcPr>
          <w:p w:rsidR="00290D72" w:rsidRDefault="00290D72">
            <w:pPr>
              <w:rPr>
                <w:sz w:val="2"/>
                <w:szCs w:val="2"/>
              </w:rPr>
            </w:pPr>
          </w:p>
        </w:tc>
        <w:tc>
          <w:tcPr>
            <w:tcW w:w="3403" w:type="dxa"/>
          </w:tcPr>
          <w:p w:rsidR="00290D72" w:rsidRDefault="00497076">
            <w:pPr>
              <w:pStyle w:val="TableParagraph"/>
              <w:ind w:left="103" w:right="103"/>
            </w:pPr>
            <w:r>
              <w:t>Consult with the community, Access Advisory Committee and industry experts to understand the necessary provisions for</w:t>
            </w:r>
          </w:p>
          <w:p w:rsidR="00290D72" w:rsidRDefault="00497076">
            <w:pPr>
              <w:pStyle w:val="TableParagraph"/>
              <w:spacing w:before="6" w:line="252" w:lineRule="exact"/>
              <w:ind w:left="103" w:right="579"/>
            </w:pPr>
            <w:r>
              <w:t>inclusion in the new aquatic leisure centre</w:t>
            </w:r>
          </w:p>
        </w:tc>
        <w:tc>
          <w:tcPr>
            <w:tcW w:w="3542" w:type="dxa"/>
          </w:tcPr>
          <w:p w:rsidR="00290D72" w:rsidRDefault="00497076">
            <w:pPr>
              <w:pStyle w:val="TableParagraph"/>
              <w:ind w:right="536"/>
            </w:pPr>
            <w:r>
              <w:t>New Aquatic Centre will be universally designed and fully accessible</w:t>
            </w:r>
          </w:p>
        </w:tc>
        <w:tc>
          <w:tcPr>
            <w:tcW w:w="1560" w:type="dxa"/>
          </w:tcPr>
          <w:p w:rsidR="00290D72" w:rsidRDefault="00497076">
            <w:pPr>
              <w:pStyle w:val="TableParagraph"/>
              <w:spacing w:line="250" w:lineRule="exact"/>
            </w:pPr>
            <w:r>
              <w:t>2017-2020</w:t>
            </w:r>
          </w:p>
        </w:tc>
        <w:tc>
          <w:tcPr>
            <w:tcW w:w="2834" w:type="dxa"/>
          </w:tcPr>
          <w:p w:rsidR="00290D72" w:rsidRDefault="00497076">
            <w:pPr>
              <w:pStyle w:val="TableParagraph"/>
              <w:spacing w:line="242" w:lineRule="auto"/>
              <w:ind w:right="819"/>
            </w:pPr>
            <w:r>
              <w:t>Project Manager / Recreation Planner</w:t>
            </w:r>
          </w:p>
        </w:tc>
      </w:tr>
      <w:tr w:rsidR="00290D72">
        <w:trPr>
          <w:trHeight w:val="1260"/>
        </w:trPr>
        <w:tc>
          <w:tcPr>
            <w:tcW w:w="2093" w:type="dxa"/>
            <w:vMerge w:val="restart"/>
          </w:tcPr>
          <w:p w:rsidR="00290D72" w:rsidRDefault="00497076">
            <w:pPr>
              <w:pStyle w:val="TableParagraph"/>
              <w:ind w:right="334"/>
            </w:pPr>
            <w:r>
              <w:t>2.2 Provide continuous accessible travel pathways throughout the LGA</w:t>
            </w:r>
          </w:p>
        </w:tc>
        <w:tc>
          <w:tcPr>
            <w:tcW w:w="3403" w:type="dxa"/>
          </w:tcPr>
          <w:p w:rsidR="00290D72" w:rsidRDefault="00497076">
            <w:pPr>
              <w:pStyle w:val="TableParagraph"/>
              <w:ind w:left="103" w:right="372"/>
            </w:pPr>
            <w:r>
              <w:t>Continue existing Pedestrian Access and Mobility Plan with the long term aim to have an accessible footpath in every</w:t>
            </w:r>
          </w:p>
          <w:p w:rsidR="00290D72" w:rsidRDefault="00497076">
            <w:pPr>
              <w:pStyle w:val="TableParagraph"/>
              <w:spacing w:before="4" w:line="234" w:lineRule="exact"/>
              <w:ind w:left="103"/>
            </w:pPr>
            <w:r>
              <w:t>street in the LGA</w:t>
            </w:r>
          </w:p>
        </w:tc>
        <w:tc>
          <w:tcPr>
            <w:tcW w:w="3542" w:type="dxa"/>
          </w:tcPr>
          <w:p w:rsidR="00290D72" w:rsidRDefault="00497076">
            <w:pPr>
              <w:pStyle w:val="TableParagraph"/>
              <w:ind w:right="96"/>
            </w:pPr>
            <w:r>
              <w:t>Continuous accessible pathways support travel throughout the LGA</w:t>
            </w:r>
          </w:p>
        </w:tc>
        <w:tc>
          <w:tcPr>
            <w:tcW w:w="1560" w:type="dxa"/>
          </w:tcPr>
          <w:p w:rsidR="00290D72" w:rsidRDefault="00497076">
            <w:pPr>
              <w:pStyle w:val="TableParagraph"/>
              <w:ind w:right="510"/>
            </w:pPr>
            <w:r>
              <w:t>2017 and ongoing</w:t>
            </w:r>
          </w:p>
        </w:tc>
        <w:tc>
          <w:tcPr>
            <w:tcW w:w="2834" w:type="dxa"/>
          </w:tcPr>
          <w:p w:rsidR="00290D72" w:rsidRDefault="00497076">
            <w:pPr>
              <w:pStyle w:val="TableParagraph"/>
              <w:ind w:right="134"/>
            </w:pPr>
            <w:r>
              <w:t>Manager Civil Infrastructure</w:t>
            </w:r>
          </w:p>
        </w:tc>
      </w:tr>
      <w:tr w:rsidR="00290D72">
        <w:trPr>
          <w:trHeight w:val="1000"/>
        </w:trPr>
        <w:tc>
          <w:tcPr>
            <w:tcW w:w="2093" w:type="dxa"/>
            <w:vMerge/>
            <w:tcBorders>
              <w:top w:val="nil"/>
            </w:tcBorders>
          </w:tcPr>
          <w:p w:rsidR="00290D72" w:rsidRDefault="00290D72">
            <w:pPr>
              <w:rPr>
                <w:sz w:val="2"/>
                <w:szCs w:val="2"/>
              </w:rPr>
            </w:pPr>
          </w:p>
        </w:tc>
        <w:tc>
          <w:tcPr>
            <w:tcW w:w="3403" w:type="dxa"/>
          </w:tcPr>
          <w:p w:rsidR="00290D72" w:rsidRDefault="00497076">
            <w:pPr>
              <w:pStyle w:val="TableParagraph"/>
              <w:spacing w:line="242" w:lineRule="auto"/>
              <w:ind w:left="103" w:right="543"/>
            </w:pPr>
            <w:r>
              <w:t>Deliver the Parramatta CBD Pedestrian Strategy</w:t>
            </w:r>
          </w:p>
        </w:tc>
        <w:tc>
          <w:tcPr>
            <w:tcW w:w="3542" w:type="dxa"/>
          </w:tcPr>
          <w:p w:rsidR="00290D72" w:rsidRDefault="00497076">
            <w:pPr>
              <w:pStyle w:val="TableParagraph"/>
              <w:spacing w:line="242" w:lineRule="auto"/>
            </w:pPr>
            <w:r>
              <w:t>An accessible Paths of Travel Network within the Parramatta</w:t>
            </w:r>
          </w:p>
          <w:p w:rsidR="00290D72" w:rsidRDefault="00497076">
            <w:pPr>
              <w:pStyle w:val="TableParagraph"/>
              <w:spacing w:before="4" w:line="252" w:lineRule="exact"/>
              <w:ind w:right="291"/>
            </w:pPr>
            <w:r>
              <w:t>CBD prioritises pedestrians including people with disabilities</w:t>
            </w:r>
          </w:p>
        </w:tc>
        <w:tc>
          <w:tcPr>
            <w:tcW w:w="1560" w:type="dxa"/>
          </w:tcPr>
          <w:p w:rsidR="00290D72" w:rsidRDefault="00497076">
            <w:pPr>
              <w:pStyle w:val="TableParagraph"/>
              <w:spacing w:line="250" w:lineRule="exact"/>
            </w:pPr>
            <w:r>
              <w:t>2017-2021</w:t>
            </w:r>
          </w:p>
        </w:tc>
        <w:tc>
          <w:tcPr>
            <w:tcW w:w="2834" w:type="dxa"/>
          </w:tcPr>
          <w:p w:rsidR="00290D72" w:rsidRDefault="00497076">
            <w:pPr>
              <w:pStyle w:val="TableParagraph"/>
              <w:spacing w:line="242" w:lineRule="auto"/>
              <w:ind w:right="159"/>
            </w:pPr>
            <w:r>
              <w:t>City Strategy - Parramatta Ways</w:t>
            </w:r>
          </w:p>
        </w:tc>
      </w:tr>
    </w:tbl>
    <w:p w:rsidR="00290D72" w:rsidRDefault="00290D72">
      <w:pPr>
        <w:spacing w:line="242" w:lineRule="auto"/>
        <w:sectPr w:rsidR="00290D72">
          <w:footerReference w:type="default" r:id="rId31"/>
          <w:pgSz w:w="16840" w:h="11910" w:orient="landscape"/>
          <w:pgMar w:top="1100" w:right="1320" w:bottom="1140" w:left="1340" w:header="0" w:footer="945" w:gutter="0"/>
          <w:cols w:space="720"/>
        </w:sectPr>
      </w:pPr>
    </w:p>
    <w:p w:rsidR="00290D72" w:rsidRDefault="00290D72">
      <w:pPr>
        <w:pStyle w:val="BodyText"/>
        <w:rPr>
          <w:rFonts w:ascii="Times New Roman"/>
          <w:sz w:val="29"/>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93"/>
        <w:gridCol w:w="3403"/>
        <w:gridCol w:w="3542"/>
        <w:gridCol w:w="1560"/>
        <w:gridCol w:w="2834"/>
      </w:tblGrid>
      <w:tr w:rsidR="00290D72">
        <w:trPr>
          <w:trHeight w:val="720"/>
        </w:trPr>
        <w:tc>
          <w:tcPr>
            <w:tcW w:w="2093" w:type="dxa"/>
          </w:tcPr>
          <w:p w:rsidR="00290D72" w:rsidRDefault="00497076">
            <w:pPr>
              <w:pStyle w:val="TableParagraph"/>
              <w:spacing w:line="363" w:lineRule="exact"/>
              <w:rPr>
                <w:b/>
                <w:sz w:val="32"/>
              </w:rPr>
            </w:pPr>
            <w:r>
              <w:rPr>
                <w:b/>
                <w:sz w:val="32"/>
              </w:rPr>
              <w:t>Objectives</w:t>
            </w:r>
          </w:p>
        </w:tc>
        <w:tc>
          <w:tcPr>
            <w:tcW w:w="3403" w:type="dxa"/>
          </w:tcPr>
          <w:p w:rsidR="00290D72" w:rsidRDefault="00497076">
            <w:pPr>
              <w:pStyle w:val="TableParagraph"/>
              <w:spacing w:line="363" w:lineRule="exact"/>
              <w:ind w:left="103"/>
              <w:rPr>
                <w:b/>
                <w:sz w:val="32"/>
              </w:rPr>
            </w:pPr>
            <w:r>
              <w:rPr>
                <w:b/>
                <w:sz w:val="32"/>
              </w:rPr>
              <w:t>Actions</w:t>
            </w:r>
          </w:p>
        </w:tc>
        <w:tc>
          <w:tcPr>
            <w:tcW w:w="3542" w:type="dxa"/>
          </w:tcPr>
          <w:p w:rsidR="00290D72" w:rsidRDefault="00497076">
            <w:pPr>
              <w:pStyle w:val="TableParagraph"/>
              <w:spacing w:line="363" w:lineRule="exact"/>
              <w:rPr>
                <w:b/>
                <w:sz w:val="32"/>
              </w:rPr>
            </w:pPr>
            <w:r>
              <w:rPr>
                <w:b/>
                <w:sz w:val="32"/>
              </w:rPr>
              <w:t>Outcomes</w:t>
            </w:r>
          </w:p>
        </w:tc>
        <w:tc>
          <w:tcPr>
            <w:tcW w:w="1560" w:type="dxa"/>
          </w:tcPr>
          <w:p w:rsidR="00290D72" w:rsidRDefault="00497076">
            <w:pPr>
              <w:pStyle w:val="TableParagraph"/>
              <w:spacing w:line="368" w:lineRule="exact"/>
              <w:rPr>
                <w:b/>
                <w:sz w:val="32"/>
              </w:rPr>
            </w:pPr>
            <w:r>
              <w:rPr>
                <w:b/>
                <w:sz w:val="32"/>
              </w:rPr>
              <w:t xml:space="preserve">Time </w:t>
            </w:r>
            <w:r>
              <w:rPr>
                <w:b/>
                <w:w w:val="95"/>
                <w:sz w:val="32"/>
              </w:rPr>
              <w:t>Frame</w:t>
            </w:r>
          </w:p>
        </w:tc>
        <w:tc>
          <w:tcPr>
            <w:tcW w:w="2834" w:type="dxa"/>
          </w:tcPr>
          <w:p w:rsidR="00290D72" w:rsidRDefault="00497076">
            <w:pPr>
              <w:pStyle w:val="TableParagraph"/>
              <w:spacing w:line="363" w:lineRule="exact"/>
              <w:rPr>
                <w:b/>
                <w:sz w:val="32"/>
              </w:rPr>
            </w:pPr>
            <w:r>
              <w:rPr>
                <w:b/>
                <w:sz w:val="32"/>
              </w:rPr>
              <w:t>Responsibility</w:t>
            </w:r>
          </w:p>
        </w:tc>
      </w:tr>
      <w:tr w:rsidR="00290D72">
        <w:trPr>
          <w:trHeight w:val="1760"/>
        </w:trPr>
        <w:tc>
          <w:tcPr>
            <w:tcW w:w="2093" w:type="dxa"/>
          </w:tcPr>
          <w:p w:rsidR="00290D72" w:rsidRDefault="00497076">
            <w:pPr>
              <w:pStyle w:val="TableParagraph"/>
              <w:ind w:right="89"/>
            </w:pPr>
            <w:r>
              <w:t>2.3 Ensure new Affordable Housing properties are designed to be accessible</w:t>
            </w:r>
          </w:p>
        </w:tc>
        <w:tc>
          <w:tcPr>
            <w:tcW w:w="3403" w:type="dxa"/>
          </w:tcPr>
          <w:p w:rsidR="00290D72" w:rsidRDefault="00497076">
            <w:pPr>
              <w:pStyle w:val="TableParagraph"/>
              <w:ind w:left="103" w:right="298"/>
            </w:pPr>
            <w:r>
              <w:t>Negotiate to enable affordable housing properties to be designed in accordance to Liveable Housing Design Guidelines as part of voluntary planning agreements (value</w:t>
            </w:r>
          </w:p>
          <w:p w:rsidR="00290D72" w:rsidRDefault="00497076">
            <w:pPr>
              <w:pStyle w:val="TableParagraph"/>
              <w:spacing w:before="2" w:line="236" w:lineRule="exact"/>
              <w:ind w:left="103"/>
            </w:pPr>
            <w:r>
              <w:t>capture process)</w:t>
            </w:r>
          </w:p>
        </w:tc>
        <w:tc>
          <w:tcPr>
            <w:tcW w:w="3542" w:type="dxa"/>
          </w:tcPr>
          <w:p w:rsidR="00290D72" w:rsidRDefault="00497076">
            <w:pPr>
              <w:pStyle w:val="TableParagraph"/>
              <w:ind w:right="120"/>
            </w:pPr>
            <w:r>
              <w:t xml:space="preserve">Council’s new Affordable Housing properties are designed to meet </w:t>
            </w:r>
            <w:r w:rsidR="001D3055">
              <w:t xml:space="preserve">Gold Standard of the </w:t>
            </w:r>
            <w:r>
              <w:t>Liveable Housing Design Guidelines</w:t>
            </w:r>
          </w:p>
        </w:tc>
        <w:tc>
          <w:tcPr>
            <w:tcW w:w="1560" w:type="dxa"/>
          </w:tcPr>
          <w:p w:rsidR="00290D72" w:rsidRDefault="00497076">
            <w:pPr>
              <w:pStyle w:val="TableParagraph"/>
              <w:spacing w:line="250" w:lineRule="exact"/>
            </w:pPr>
            <w:r>
              <w:t>2017-</w:t>
            </w:r>
          </w:p>
          <w:p w:rsidR="00290D72" w:rsidRDefault="00497076">
            <w:pPr>
              <w:pStyle w:val="TableParagraph"/>
              <w:spacing w:before="37"/>
            </w:pPr>
            <w:r>
              <w:t>ongoing</w:t>
            </w:r>
          </w:p>
        </w:tc>
        <w:tc>
          <w:tcPr>
            <w:tcW w:w="2834" w:type="dxa"/>
          </w:tcPr>
          <w:p w:rsidR="00290D72" w:rsidRDefault="00497076">
            <w:pPr>
              <w:pStyle w:val="TableParagraph"/>
              <w:ind w:right="488"/>
            </w:pPr>
            <w:r>
              <w:t>Service Manager Land Use Planning</w:t>
            </w:r>
          </w:p>
        </w:tc>
      </w:tr>
      <w:tr w:rsidR="00290D72">
        <w:trPr>
          <w:trHeight w:val="1500"/>
        </w:trPr>
        <w:tc>
          <w:tcPr>
            <w:tcW w:w="2093" w:type="dxa"/>
            <w:vMerge w:val="restart"/>
          </w:tcPr>
          <w:p w:rsidR="00290D72" w:rsidRDefault="00497076">
            <w:pPr>
              <w:pStyle w:val="TableParagraph"/>
              <w:ind w:right="395"/>
            </w:pPr>
            <w:r>
              <w:t>2.4 Increase access to public spaces</w:t>
            </w:r>
          </w:p>
        </w:tc>
        <w:tc>
          <w:tcPr>
            <w:tcW w:w="3403" w:type="dxa"/>
          </w:tcPr>
          <w:p w:rsidR="00290D72" w:rsidRDefault="00497076">
            <w:pPr>
              <w:pStyle w:val="TableParagraph"/>
              <w:ind w:right="214"/>
            </w:pPr>
            <w:r>
              <w:t>Advocate to Parramatta Park Trust to ensure the best possible accessibility outcomes in Parramatta Park on behalf of the community</w:t>
            </w:r>
          </w:p>
        </w:tc>
        <w:tc>
          <w:tcPr>
            <w:tcW w:w="3542" w:type="dxa"/>
          </w:tcPr>
          <w:p w:rsidR="00290D72" w:rsidRDefault="00497076">
            <w:pPr>
              <w:pStyle w:val="TableParagraph"/>
              <w:ind w:right="255"/>
            </w:pPr>
            <w:r>
              <w:t>Effective communication with Parramatta Park Trust regarding current access issues</w:t>
            </w:r>
          </w:p>
          <w:p w:rsidR="00290D72" w:rsidRDefault="00290D72">
            <w:pPr>
              <w:pStyle w:val="TableParagraph"/>
              <w:spacing w:before="7"/>
              <w:ind w:left="0"/>
              <w:rPr>
                <w:rFonts w:ascii="Times New Roman"/>
              </w:rPr>
            </w:pPr>
          </w:p>
          <w:p w:rsidR="00290D72" w:rsidRDefault="00497076">
            <w:pPr>
              <w:pStyle w:val="TableParagraph"/>
              <w:spacing w:line="252" w:lineRule="exact"/>
              <w:ind w:right="280"/>
            </w:pPr>
            <w:r>
              <w:t>Facilities in Parramatta Park are accessible for all</w:t>
            </w:r>
          </w:p>
        </w:tc>
        <w:tc>
          <w:tcPr>
            <w:tcW w:w="1560" w:type="dxa"/>
          </w:tcPr>
          <w:p w:rsidR="00290D72" w:rsidRDefault="00497076">
            <w:pPr>
              <w:pStyle w:val="TableParagraph"/>
              <w:spacing w:line="250" w:lineRule="exact"/>
            </w:pPr>
            <w:r>
              <w:t>2017-</w:t>
            </w:r>
          </w:p>
          <w:p w:rsidR="00290D72" w:rsidRDefault="00497076">
            <w:pPr>
              <w:pStyle w:val="TableParagraph"/>
              <w:spacing w:line="252" w:lineRule="exact"/>
            </w:pPr>
            <w:r>
              <w:t>ongoing</w:t>
            </w:r>
          </w:p>
        </w:tc>
        <w:tc>
          <w:tcPr>
            <w:tcW w:w="2834" w:type="dxa"/>
          </w:tcPr>
          <w:p w:rsidR="00290D72" w:rsidRDefault="00497076">
            <w:pPr>
              <w:pStyle w:val="TableParagraph"/>
              <w:spacing w:line="250" w:lineRule="exact"/>
            </w:pPr>
            <w:r>
              <w:t>Major Events</w:t>
            </w:r>
          </w:p>
          <w:p w:rsidR="00290D72" w:rsidRDefault="00290D72">
            <w:pPr>
              <w:pStyle w:val="TableParagraph"/>
              <w:ind w:left="0"/>
              <w:rPr>
                <w:rFonts w:ascii="Times New Roman"/>
              </w:rPr>
            </w:pPr>
          </w:p>
          <w:p w:rsidR="00290D72" w:rsidRDefault="00497076">
            <w:pPr>
              <w:pStyle w:val="TableParagraph"/>
              <w:ind w:right="672"/>
            </w:pPr>
            <w:r>
              <w:t>Community Capacity Building</w:t>
            </w:r>
          </w:p>
          <w:p w:rsidR="00290D72" w:rsidRDefault="00290D72">
            <w:pPr>
              <w:pStyle w:val="TableParagraph"/>
              <w:ind w:left="0"/>
              <w:rPr>
                <w:rFonts w:ascii="Times New Roman"/>
              </w:rPr>
            </w:pPr>
          </w:p>
          <w:p w:rsidR="00290D72" w:rsidRDefault="00497076">
            <w:pPr>
              <w:pStyle w:val="TableParagraph"/>
              <w:spacing w:line="234" w:lineRule="exact"/>
            </w:pPr>
            <w:r>
              <w:t>Councillors</w:t>
            </w:r>
          </w:p>
        </w:tc>
      </w:tr>
      <w:tr w:rsidR="00290D72">
        <w:trPr>
          <w:trHeight w:val="997"/>
        </w:trPr>
        <w:tc>
          <w:tcPr>
            <w:tcW w:w="2093" w:type="dxa"/>
            <w:vMerge/>
            <w:tcBorders>
              <w:top w:val="nil"/>
            </w:tcBorders>
          </w:tcPr>
          <w:p w:rsidR="00290D72" w:rsidRDefault="00290D72">
            <w:pPr>
              <w:rPr>
                <w:sz w:val="2"/>
                <w:szCs w:val="2"/>
              </w:rPr>
            </w:pPr>
          </w:p>
        </w:tc>
        <w:tc>
          <w:tcPr>
            <w:tcW w:w="3403" w:type="dxa"/>
          </w:tcPr>
          <w:p w:rsidR="00290D72" w:rsidRDefault="00497076">
            <w:pPr>
              <w:pStyle w:val="TableParagraph"/>
              <w:ind w:left="103" w:right="303"/>
              <w:jc w:val="both"/>
            </w:pPr>
            <w:r>
              <w:t>Include set-backs for Buildings in the CBD/Town centre areas of Parramatta</w:t>
            </w:r>
          </w:p>
        </w:tc>
        <w:tc>
          <w:tcPr>
            <w:tcW w:w="3542" w:type="dxa"/>
          </w:tcPr>
          <w:p w:rsidR="00290D72" w:rsidRDefault="00497076">
            <w:pPr>
              <w:pStyle w:val="TableParagraph"/>
              <w:ind w:right="377"/>
            </w:pPr>
            <w:r>
              <w:t>Ensure footpaths have a generous width and that standards on wider path widths</w:t>
            </w:r>
          </w:p>
          <w:p w:rsidR="00290D72" w:rsidRDefault="00497076">
            <w:pPr>
              <w:pStyle w:val="TableParagraph"/>
              <w:spacing w:before="5" w:line="234" w:lineRule="exact"/>
            </w:pPr>
            <w:r>
              <w:t>are adopted</w:t>
            </w:r>
          </w:p>
        </w:tc>
        <w:tc>
          <w:tcPr>
            <w:tcW w:w="1560" w:type="dxa"/>
          </w:tcPr>
          <w:p w:rsidR="00290D72" w:rsidRDefault="00497076">
            <w:pPr>
              <w:pStyle w:val="TableParagraph"/>
              <w:spacing w:line="249" w:lineRule="exact"/>
            </w:pPr>
            <w:r>
              <w:t>2017-</w:t>
            </w:r>
          </w:p>
          <w:p w:rsidR="00290D72" w:rsidRDefault="00497076">
            <w:pPr>
              <w:pStyle w:val="TableParagraph"/>
              <w:spacing w:line="252" w:lineRule="exact"/>
            </w:pPr>
            <w:r>
              <w:t>ongoing</w:t>
            </w:r>
          </w:p>
        </w:tc>
        <w:tc>
          <w:tcPr>
            <w:tcW w:w="2834" w:type="dxa"/>
          </w:tcPr>
          <w:p w:rsidR="00290D72" w:rsidRDefault="00497076">
            <w:pPr>
              <w:pStyle w:val="TableParagraph"/>
              <w:spacing w:line="249" w:lineRule="exact"/>
            </w:pPr>
            <w:r>
              <w:t>Manager</w:t>
            </w:r>
          </w:p>
          <w:p w:rsidR="00290D72" w:rsidRDefault="00497076">
            <w:pPr>
              <w:pStyle w:val="TableParagraph"/>
              <w:ind w:right="415"/>
            </w:pPr>
            <w:r>
              <w:t>Land Use Planning and Urban Design</w:t>
            </w:r>
          </w:p>
        </w:tc>
      </w:tr>
      <w:tr w:rsidR="00290D72">
        <w:trPr>
          <w:trHeight w:val="1260"/>
        </w:trPr>
        <w:tc>
          <w:tcPr>
            <w:tcW w:w="2093" w:type="dxa"/>
            <w:vMerge/>
            <w:tcBorders>
              <w:top w:val="nil"/>
            </w:tcBorders>
          </w:tcPr>
          <w:p w:rsidR="00290D72" w:rsidRDefault="00290D72">
            <w:pPr>
              <w:rPr>
                <w:sz w:val="2"/>
                <w:szCs w:val="2"/>
              </w:rPr>
            </w:pPr>
          </w:p>
        </w:tc>
        <w:tc>
          <w:tcPr>
            <w:tcW w:w="3403" w:type="dxa"/>
          </w:tcPr>
          <w:p w:rsidR="00290D72" w:rsidRDefault="00497076">
            <w:pPr>
              <w:pStyle w:val="TableParagraph"/>
              <w:ind w:left="103" w:right="263"/>
            </w:pPr>
            <w:r>
              <w:t>Investigate locating street names on buildings, smart poles, removing barriers in</w:t>
            </w:r>
          </w:p>
          <w:p w:rsidR="00290D72" w:rsidRDefault="00497076">
            <w:pPr>
              <w:pStyle w:val="TableParagraph"/>
              <w:spacing w:before="8" w:line="252" w:lineRule="exact"/>
              <w:ind w:left="103" w:right="384"/>
            </w:pPr>
            <w:r>
              <w:t>public spaces and co-locating signs</w:t>
            </w:r>
          </w:p>
        </w:tc>
        <w:tc>
          <w:tcPr>
            <w:tcW w:w="3542" w:type="dxa"/>
          </w:tcPr>
          <w:p w:rsidR="00290D72" w:rsidRDefault="00497076">
            <w:pPr>
              <w:pStyle w:val="TableParagraph"/>
              <w:ind w:right="291"/>
            </w:pPr>
            <w:r>
              <w:t>Ensure all public domain plans/design declutter the street and allow for easier access</w:t>
            </w:r>
          </w:p>
        </w:tc>
        <w:tc>
          <w:tcPr>
            <w:tcW w:w="1560" w:type="dxa"/>
          </w:tcPr>
          <w:p w:rsidR="00290D72" w:rsidRDefault="00497076">
            <w:pPr>
              <w:pStyle w:val="TableParagraph"/>
              <w:spacing w:line="250" w:lineRule="exact"/>
            </w:pPr>
            <w:r>
              <w:t>2017-</w:t>
            </w:r>
          </w:p>
          <w:p w:rsidR="00290D72" w:rsidRDefault="00497076">
            <w:pPr>
              <w:pStyle w:val="TableParagraph"/>
              <w:spacing w:before="1"/>
            </w:pPr>
            <w:r>
              <w:t>ongoing</w:t>
            </w:r>
          </w:p>
        </w:tc>
        <w:tc>
          <w:tcPr>
            <w:tcW w:w="2834" w:type="dxa"/>
          </w:tcPr>
          <w:p w:rsidR="00290D72" w:rsidRDefault="00497076">
            <w:pPr>
              <w:pStyle w:val="TableParagraph"/>
              <w:spacing w:line="250" w:lineRule="exact"/>
            </w:pPr>
            <w:r>
              <w:t>Manager</w:t>
            </w:r>
          </w:p>
          <w:p w:rsidR="00290D72" w:rsidRDefault="00497076">
            <w:pPr>
              <w:pStyle w:val="TableParagraph"/>
              <w:spacing w:before="1"/>
              <w:ind w:right="305"/>
            </w:pPr>
            <w:r>
              <w:t>Land use Planning and Urban Design/ Manager Traffic and Development</w:t>
            </w:r>
          </w:p>
        </w:tc>
      </w:tr>
      <w:tr w:rsidR="00290D72">
        <w:trPr>
          <w:trHeight w:val="997"/>
        </w:trPr>
        <w:tc>
          <w:tcPr>
            <w:tcW w:w="2093" w:type="dxa"/>
            <w:vMerge/>
            <w:tcBorders>
              <w:top w:val="nil"/>
            </w:tcBorders>
          </w:tcPr>
          <w:p w:rsidR="00290D72" w:rsidRDefault="00290D72">
            <w:pPr>
              <w:rPr>
                <w:sz w:val="2"/>
                <w:szCs w:val="2"/>
              </w:rPr>
            </w:pPr>
          </w:p>
        </w:tc>
        <w:tc>
          <w:tcPr>
            <w:tcW w:w="3403" w:type="dxa"/>
          </w:tcPr>
          <w:p w:rsidR="00290D72" w:rsidRDefault="00497076">
            <w:pPr>
              <w:pStyle w:val="TableParagraph"/>
              <w:ind w:left="103" w:right="249"/>
            </w:pPr>
            <w:r>
              <w:t>Continue to upgrade parks and open spaces to comply with current access legislation</w:t>
            </w:r>
          </w:p>
        </w:tc>
        <w:tc>
          <w:tcPr>
            <w:tcW w:w="3542" w:type="dxa"/>
          </w:tcPr>
          <w:p w:rsidR="00290D72" w:rsidRDefault="00497076">
            <w:pPr>
              <w:pStyle w:val="TableParagraph"/>
              <w:ind w:right="365"/>
            </w:pPr>
            <w:r>
              <w:t>Develop and implement a time- framed plan to increase accessible sports facilities,</w:t>
            </w:r>
          </w:p>
          <w:p w:rsidR="00290D72" w:rsidRDefault="00497076">
            <w:pPr>
              <w:pStyle w:val="TableParagraph"/>
              <w:spacing w:before="5" w:line="234" w:lineRule="exact"/>
            </w:pPr>
            <w:r>
              <w:t>grounds, parks and reserves</w:t>
            </w:r>
          </w:p>
        </w:tc>
        <w:tc>
          <w:tcPr>
            <w:tcW w:w="1560" w:type="dxa"/>
          </w:tcPr>
          <w:p w:rsidR="00290D72" w:rsidRDefault="00497076">
            <w:pPr>
              <w:pStyle w:val="TableParagraph"/>
              <w:spacing w:line="250" w:lineRule="exact"/>
            </w:pPr>
            <w:r>
              <w:t>2018 - 2021</w:t>
            </w:r>
          </w:p>
        </w:tc>
        <w:tc>
          <w:tcPr>
            <w:tcW w:w="2834" w:type="dxa"/>
          </w:tcPr>
          <w:p w:rsidR="00290D72" w:rsidRDefault="00497076">
            <w:pPr>
              <w:pStyle w:val="TableParagraph"/>
              <w:ind w:right="121"/>
            </w:pPr>
            <w:r>
              <w:t>Manager Open Space and Natural Resources</w:t>
            </w:r>
          </w:p>
        </w:tc>
      </w:tr>
      <w:tr w:rsidR="00290D72">
        <w:trPr>
          <w:trHeight w:val="1260"/>
        </w:trPr>
        <w:tc>
          <w:tcPr>
            <w:tcW w:w="2093" w:type="dxa"/>
            <w:vMerge/>
            <w:tcBorders>
              <w:top w:val="nil"/>
            </w:tcBorders>
          </w:tcPr>
          <w:p w:rsidR="00290D72" w:rsidRDefault="00290D72">
            <w:pPr>
              <w:rPr>
                <w:sz w:val="2"/>
                <w:szCs w:val="2"/>
              </w:rPr>
            </w:pPr>
          </w:p>
        </w:tc>
        <w:tc>
          <w:tcPr>
            <w:tcW w:w="3403" w:type="dxa"/>
          </w:tcPr>
          <w:p w:rsidR="00290D72" w:rsidRDefault="00497076">
            <w:pPr>
              <w:pStyle w:val="TableParagraph"/>
              <w:ind w:left="103" w:right="151"/>
            </w:pPr>
            <w:r>
              <w:t>Continue to renew and install Council's regional and district level playgrounds to incorporate</w:t>
            </w:r>
          </w:p>
          <w:p w:rsidR="00290D72" w:rsidRDefault="00497076">
            <w:pPr>
              <w:pStyle w:val="TableParagraph"/>
              <w:spacing w:before="8" w:line="252" w:lineRule="exact"/>
              <w:ind w:left="103" w:right="445"/>
            </w:pPr>
            <w:r>
              <w:t>accessible and inclusive play elements and a continuous</w:t>
            </w:r>
          </w:p>
        </w:tc>
        <w:tc>
          <w:tcPr>
            <w:tcW w:w="3542" w:type="dxa"/>
          </w:tcPr>
          <w:p w:rsidR="00290D72" w:rsidRDefault="00497076">
            <w:pPr>
              <w:pStyle w:val="TableParagraph"/>
              <w:ind w:right="169"/>
            </w:pPr>
            <w:r>
              <w:t>All new and upgraded playgrounds meet current access legislation</w:t>
            </w:r>
          </w:p>
        </w:tc>
        <w:tc>
          <w:tcPr>
            <w:tcW w:w="1560" w:type="dxa"/>
          </w:tcPr>
          <w:p w:rsidR="00290D72" w:rsidRDefault="00497076">
            <w:pPr>
              <w:pStyle w:val="TableParagraph"/>
              <w:spacing w:line="250" w:lineRule="exact"/>
            </w:pPr>
            <w:r>
              <w:t>2017-2021</w:t>
            </w:r>
          </w:p>
        </w:tc>
        <w:tc>
          <w:tcPr>
            <w:tcW w:w="2834" w:type="dxa"/>
          </w:tcPr>
          <w:p w:rsidR="00290D72" w:rsidRDefault="00497076">
            <w:pPr>
              <w:pStyle w:val="TableParagraph"/>
              <w:spacing w:line="242" w:lineRule="auto"/>
              <w:ind w:right="121"/>
            </w:pPr>
            <w:r>
              <w:t>Manager Open Space and Natural Resources</w:t>
            </w:r>
          </w:p>
        </w:tc>
      </w:tr>
    </w:tbl>
    <w:p w:rsidR="00290D72" w:rsidRDefault="00290D72">
      <w:pPr>
        <w:spacing w:line="242" w:lineRule="auto"/>
        <w:sectPr w:rsidR="00290D72">
          <w:footerReference w:type="default" r:id="rId32"/>
          <w:pgSz w:w="16840" w:h="11910" w:orient="landscape"/>
          <w:pgMar w:top="1100" w:right="1320" w:bottom="1140" w:left="1340" w:header="0" w:footer="945" w:gutter="0"/>
          <w:cols w:space="720"/>
        </w:sectPr>
      </w:pPr>
    </w:p>
    <w:p w:rsidR="00290D72" w:rsidRDefault="00290D72">
      <w:pPr>
        <w:pStyle w:val="BodyText"/>
        <w:rPr>
          <w:rFonts w:ascii="Times New Roman"/>
          <w:sz w:val="29"/>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93"/>
        <w:gridCol w:w="3403"/>
        <w:gridCol w:w="3542"/>
        <w:gridCol w:w="1560"/>
        <w:gridCol w:w="2834"/>
      </w:tblGrid>
      <w:tr w:rsidR="00290D72">
        <w:trPr>
          <w:trHeight w:val="720"/>
        </w:trPr>
        <w:tc>
          <w:tcPr>
            <w:tcW w:w="2093" w:type="dxa"/>
          </w:tcPr>
          <w:p w:rsidR="00290D72" w:rsidRDefault="00497076">
            <w:pPr>
              <w:pStyle w:val="TableParagraph"/>
              <w:spacing w:line="363" w:lineRule="exact"/>
              <w:rPr>
                <w:b/>
                <w:sz w:val="32"/>
              </w:rPr>
            </w:pPr>
            <w:r>
              <w:rPr>
                <w:b/>
                <w:sz w:val="32"/>
              </w:rPr>
              <w:t>Objectives</w:t>
            </w:r>
          </w:p>
        </w:tc>
        <w:tc>
          <w:tcPr>
            <w:tcW w:w="3403" w:type="dxa"/>
          </w:tcPr>
          <w:p w:rsidR="00290D72" w:rsidRDefault="00497076">
            <w:pPr>
              <w:pStyle w:val="TableParagraph"/>
              <w:spacing w:line="363" w:lineRule="exact"/>
              <w:ind w:left="103"/>
              <w:rPr>
                <w:b/>
                <w:sz w:val="32"/>
              </w:rPr>
            </w:pPr>
            <w:r>
              <w:rPr>
                <w:b/>
                <w:sz w:val="32"/>
              </w:rPr>
              <w:t>Actions</w:t>
            </w:r>
          </w:p>
        </w:tc>
        <w:tc>
          <w:tcPr>
            <w:tcW w:w="3542" w:type="dxa"/>
          </w:tcPr>
          <w:p w:rsidR="00290D72" w:rsidRDefault="00497076">
            <w:pPr>
              <w:pStyle w:val="TableParagraph"/>
              <w:spacing w:line="363" w:lineRule="exact"/>
              <w:rPr>
                <w:b/>
                <w:sz w:val="32"/>
              </w:rPr>
            </w:pPr>
            <w:r>
              <w:rPr>
                <w:b/>
                <w:sz w:val="32"/>
              </w:rPr>
              <w:t>Outcomes</w:t>
            </w:r>
          </w:p>
        </w:tc>
        <w:tc>
          <w:tcPr>
            <w:tcW w:w="1560" w:type="dxa"/>
          </w:tcPr>
          <w:p w:rsidR="00290D72" w:rsidRDefault="00497076">
            <w:pPr>
              <w:pStyle w:val="TableParagraph"/>
              <w:spacing w:line="368" w:lineRule="exact"/>
              <w:rPr>
                <w:b/>
                <w:sz w:val="32"/>
              </w:rPr>
            </w:pPr>
            <w:r>
              <w:rPr>
                <w:b/>
                <w:sz w:val="32"/>
              </w:rPr>
              <w:t xml:space="preserve">Time </w:t>
            </w:r>
            <w:r>
              <w:rPr>
                <w:b/>
                <w:w w:val="95"/>
                <w:sz w:val="32"/>
              </w:rPr>
              <w:t>Frame</w:t>
            </w:r>
          </w:p>
        </w:tc>
        <w:tc>
          <w:tcPr>
            <w:tcW w:w="2834" w:type="dxa"/>
          </w:tcPr>
          <w:p w:rsidR="00290D72" w:rsidRDefault="00497076">
            <w:pPr>
              <w:pStyle w:val="TableParagraph"/>
              <w:spacing w:line="363" w:lineRule="exact"/>
              <w:rPr>
                <w:b/>
                <w:sz w:val="32"/>
              </w:rPr>
            </w:pPr>
            <w:r>
              <w:rPr>
                <w:b/>
                <w:sz w:val="32"/>
              </w:rPr>
              <w:t>Responsibility</w:t>
            </w:r>
          </w:p>
        </w:tc>
      </w:tr>
      <w:tr w:rsidR="00290D72">
        <w:trPr>
          <w:trHeight w:val="500"/>
        </w:trPr>
        <w:tc>
          <w:tcPr>
            <w:tcW w:w="2093" w:type="dxa"/>
            <w:vMerge w:val="restart"/>
          </w:tcPr>
          <w:p w:rsidR="00290D72" w:rsidRDefault="00290D72">
            <w:pPr>
              <w:pStyle w:val="TableParagraph"/>
              <w:ind w:left="0"/>
              <w:rPr>
                <w:rFonts w:ascii="Times New Roman"/>
              </w:rPr>
            </w:pPr>
          </w:p>
        </w:tc>
        <w:tc>
          <w:tcPr>
            <w:tcW w:w="3403" w:type="dxa"/>
          </w:tcPr>
          <w:p w:rsidR="00290D72" w:rsidRDefault="00497076">
            <w:pPr>
              <w:pStyle w:val="TableParagraph"/>
              <w:spacing w:before="2" w:line="252" w:lineRule="exact"/>
              <w:ind w:left="103" w:right="714"/>
            </w:pPr>
            <w:r>
              <w:t>accessible path of travel between the key elements</w:t>
            </w:r>
          </w:p>
        </w:tc>
        <w:tc>
          <w:tcPr>
            <w:tcW w:w="3542" w:type="dxa"/>
          </w:tcPr>
          <w:p w:rsidR="00290D72" w:rsidRDefault="00290D72">
            <w:pPr>
              <w:pStyle w:val="TableParagraph"/>
              <w:ind w:left="0"/>
              <w:rPr>
                <w:rFonts w:ascii="Times New Roman"/>
              </w:rPr>
            </w:pPr>
          </w:p>
        </w:tc>
        <w:tc>
          <w:tcPr>
            <w:tcW w:w="1560" w:type="dxa"/>
          </w:tcPr>
          <w:p w:rsidR="00290D72" w:rsidRDefault="00290D72">
            <w:pPr>
              <w:pStyle w:val="TableParagraph"/>
              <w:ind w:left="0"/>
              <w:rPr>
                <w:rFonts w:ascii="Times New Roman"/>
              </w:rPr>
            </w:pPr>
          </w:p>
        </w:tc>
        <w:tc>
          <w:tcPr>
            <w:tcW w:w="2834" w:type="dxa"/>
          </w:tcPr>
          <w:p w:rsidR="00290D72" w:rsidRDefault="00290D72">
            <w:pPr>
              <w:pStyle w:val="TableParagraph"/>
              <w:ind w:left="0"/>
              <w:rPr>
                <w:rFonts w:ascii="Times New Roman"/>
              </w:rPr>
            </w:pPr>
          </w:p>
        </w:tc>
      </w:tr>
      <w:tr w:rsidR="00290D72">
        <w:trPr>
          <w:trHeight w:val="1260"/>
        </w:trPr>
        <w:tc>
          <w:tcPr>
            <w:tcW w:w="2093" w:type="dxa"/>
            <w:vMerge/>
            <w:tcBorders>
              <w:top w:val="nil"/>
            </w:tcBorders>
          </w:tcPr>
          <w:p w:rsidR="00290D72" w:rsidRDefault="00290D72">
            <w:pPr>
              <w:rPr>
                <w:sz w:val="2"/>
                <w:szCs w:val="2"/>
              </w:rPr>
            </w:pPr>
          </w:p>
        </w:tc>
        <w:tc>
          <w:tcPr>
            <w:tcW w:w="3403" w:type="dxa"/>
          </w:tcPr>
          <w:p w:rsidR="00290D72" w:rsidRDefault="00497076">
            <w:pPr>
              <w:pStyle w:val="TableParagraph"/>
              <w:ind w:left="103" w:right="200"/>
            </w:pPr>
            <w:r>
              <w:t>Use universally accessible park/street furniture, bubblers, BBQ's, fixtures and facilities when renewing/upgrading open</w:t>
            </w:r>
          </w:p>
          <w:p w:rsidR="00290D72" w:rsidRDefault="00497076">
            <w:pPr>
              <w:pStyle w:val="TableParagraph"/>
              <w:spacing w:before="4" w:line="234" w:lineRule="exact"/>
              <w:ind w:left="103"/>
            </w:pPr>
            <w:r>
              <w:t>and recreation space</w:t>
            </w:r>
          </w:p>
        </w:tc>
        <w:tc>
          <w:tcPr>
            <w:tcW w:w="3542" w:type="dxa"/>
          </w:tcPr>
          <w:p w:rsidR="00290D72" w:rsidRDefault="00497076">
            <w:pPr>
              <w:pStyle w:val="TableParagraph"/>
              <w:ind w:right="96"/>
            </w:pPr>
            <w:r>
              <w:t>All upgraded open and new recreation spaces comply with the DDA</w:t>
            </w:r>
          </w:p>
        </w:tc>
        <w:tc>
          <w:tcPr>
            <w:tcW w:w="1560" w:type="dxa"/>
          </w:tcPr>
          <w:p w:rsidR="00290D72" w:rsidRDefault="00497076">
            <w:pPr>
              <w:pStyle w:val="TableParagraph"/>
              <w:spacing w:line="250" w:lineRule="exact"/>
            </w:pPr>
            <w:r>
              <w:t>2017-2021</w:t>
            </w:r>
          </w:p>
        </w:tc>
        <w:tc>
          <w:tcPr>
            <w:tcW w:w="2834" w:type="dxa"/>
          </w:tcPr>
          <w:p w:rsidR="00290D72" w:rsidRDefault="00497076">
            <w:pPr>
              <w:pStyle w:val="TableParagraph"/>
              <w:ind w:right="121"/>
            </w:pPr>
            <w:r>
              <w:t>Manager Open Space and Natural Resources/ Manager Place Services</w:t>
            </w:r>
          </w:p>
        </w:tc>
      </w:tr>
      <w:tr w:rsidR="00290D72">
        <w:trPr>
          <w:trHeight w:val="1260"/>
        </w:trPr>
        <w:tc>
          <w:tcPr>
            <w:tcW w:w="2093" w:type="dxa"/>
            <w:vMerge/>
            <w:tcBorders>
              <w:top w:val="nil"/>
            </w:tcBorders>
          </w:tcPr>
          <w:p w:rsidR="00290D72" w:rsidRDefault="00290D72">
            <w:pPr>
              <w:rPr>
                <w:sz w:val="2"/>
                <w:szCs w:val="2"/>
              </w:rPr>
            </w:pPr>
          </w:p>
        </w:tc>
        <w:tc>
          <w:tcPr>
            <w:tcW w:w="3403" w:type="dxa"/>
          </w:tcPr>
          <w:p w:rsidR="00290D72" w:rsidRDefault="00497076">
            <w:pPr>
              <w:pStyle w:val="TableParagraph"/>
              <w:ind w:left="103" w:right="225"/>
            </w:pPr>
            <w:r>
              <w:t>Incorporate accessible parking, toilets and seating when renewing Council's sports grounds and facilities</w:t>
            </w:r>
          </w:p>
        </w:tc>
        <w:tc>
          <w:tcPr>
            <w:tcW w:w="3542" w:type="dxa"/>
          </w:tcPr>
          <w:p w:rsidR="00290D72" w:rsidRDefault="00497076">
            <w:pPr>
              <w:pStyle w:val="TableParagraph"/>
              <w:ind w:right="96"/>
            </w:pPr>
            <w:r>
              <w:t>All renewed sports grounds and facilities comply with the DDA and meet universal design principles</w:t>
            </w:r>
          </w:p>
        </w:tc>
        <w:tc>
          <w:tcPr>
            <w:tcW w:w="1560" w:type="dxa"/>
          </w:tcPr>
          <w:p w:rsidR="00290D72" w:rsidRDefault="00497076">
            <w:pPr>
              <w:pStyle w:val="TableParagraph"/>
              <w:spacing w:line="250" w:lineRule="exact"/>
            </w:pPr>
            <w:r>
              <w:t>2017-2021</w:t>
            </w:r>
          </w:p>
        </w:tc>
        <w:tc>
          <w:tcPr>
            <w:tcW w:w="2834" w:type="dxa"/>
          </w:tcPr>
          <w:p w:rsidR="00290D72" w:rsidRDefault="00497076">
            <w:pPr>
              <w:pStyle w:val="TableParagraph"/>
              <w:spacing w:line="242" w:lineRule="auto"/>
              <w:ind w:right="121"/>
            </w:pPr>
            <w:r>
              <w:t>Manager Open Space and Natural Resources</w:t>
            </w:r>
          </w:p>
        </w:tc>
      </w:tr>
      <w:tr w:rsidR="00290D72">
        <w:trPr>
          <w:trHeight w:val="1260"/>
        </w:trPr>
        <w:tc>
          <w:tcPr>
            <w:tcW w:w="2093" w:type="dxa"/>
            <w:vMerge/>
            <w:tcBorders>
              <w:top w:val="nil"/>
            </w:tcBorders>
          </w:tcPr>
          <w:p w:rsidR="00290D72" w:rsidRDefault="00290D72">
            <w:pPr>
              <w:rPr>
                <w:sz w:val="2"/>
                <w:szCs w:val="2"/>
              </w:rPr>
            </w:pPr>
          </w:p>
        </w:tc>
        <w:tc>
          <w:tcPr>
            <w:tcW w:w="3403" w:type="dxa"/>
          </w:tcPr>
          <w:p w:rsidR="00290D72" w:rsidRDefault="00497076">
            <w:pPr>
              <w:pStyle w:val="TableParagraph"/>
              <w:ind w:right="263"/>
            </w:pPr>
            <w:r>
              <w:t>Continue to plan, design and construct an inclusive playground at Ollie Web</w:t>
            </w:r>
          </w:p>
          <w:p w:rsidR="00290D72" w:rsidRDefault="00497076">
            <w:pPr>
              <w:pStyle w:val="TableParagraph"/>
              <w:spacing w:before="8" w:line="252" w:lineRule="exact"/>
              <w:ind w:left="103" w:right="371" w:hanging="1"/>
            </w:pPr>
            <w:r>
              <w:t>Reserve in consultation with stakeholders and user groups</w:t>
            </w:r>
          </w:p>
        </w:tc>
        <w:tc>
          <w:tcPr>
            <w:tcW w:w="3542" w:type="dxa"/>
          </w:tcPr>
          <w:p w:rsidR="00290D72" w:rsidRDefault="00497076">
            <w:pPr>
              <w:pStyle w:val="TableParagraph"/>
              <w:spacing w:line="242" w:lineRule="auto"/>
              <w:ind w:right="1001"/>
            </w:pPr>
            <w:r>
              <w:t>Design and procurement complete</w:t>
            </w:r>
          </w:p>
          <w:p w:rsidR="00290D72" w:rsidRDefault="00290D72">
            <w:pPr>
              <w:pStyle w:val="TableParagraph"/>
              <w:ind w:left="0"/>
              <w:rPr>
                <w:rFonts w:ascii="Times New Roman"/>
              </w:rPr>
            </w:pPr>
          </w:p>
          <w:p w:rsidR="00290D72" w:rsidRDefault="00497076">
            <w:pPr>
              <w:pStyle w:val="TableParagraph"/>
            </w:pPr>
            <w:r>
              <w:t>Playground constructed</w:t>
            </w:r>
          </w:p>
        </w:tc>
        <w:tc>
          <w:tcPr>
            <w:tcW w:w="1560" w:type="dxa"/>
          </w:tcPr>
          <w:p w:rsidR="00290D72" w:rsidRDefault="00497076">
            <w:pPr>
              <w:pStyle w:val="TableParagraph"/>
              <w:spacing w:line="250" w:lineRule="exact"/>
            </w:pPr>
            <w:r>
              <w:t>2018</w:t>
            </w:r>
          </w:p>
          <w:p w:rsidR="00290D72" w:rsidRDefault="00290D72">
            <w:pPr>
              <w:pStyle w:val="TableParagraph"/>
              <w:ind w:left="0"/>
              <w:rPr>
                <w:rFonts w:ascii="Times New Roman"/>
                <w:sz w:val="24"/>
              </w:rPr>
            </w:pPr>
          </w:p>
          <w:p w:rsidR="00290D72" w:rsidRDefault="00290D72">
            <w:pPr>
              <w:pStyle w:val="TableParagraph"/>
              <w:spacing w:before="1"/>
              <w:ind w:left="0"/>
              <w:rPr>
                <w:rFonts w:ascii="Times New Roman"/>
                <w:sz w:val="20"/>
              </w:rPr>
            </w:pPr>
          </w:p>
          <w:p w:rsidR="00290D72" w:rsidRDefault="00497076">
            <w:pPr>
              <w:pStyle w:val="TableParagraph"/>
            </w:pPr>
            <w:r>
              <w:t>2018-2019</w:t>
            </w:r>
          </w:p>
        </w:tc>
        <w:tc>
          <w:tcPr>
            <w:tcW w:w="2834" w:type="dxa"/>
          </w:tcPr>
          <w:p w:rsidR="00290D72" w:rsidRDefault="00497076">
            <w:pPr>
              <w:pStyle w:val="TableParagraph"/>
              <w:ind w:right="261"/>
              <w:jc w:val="both"/>
            </w:pPr>
            <w:r>
              <w:t>Service Manager Capital Projects / Manager Place Services</w:t>
            </w:r>
          </w:p>
        </w:tc>
      </w:tr>
      <w:tr w:rsidR="00290D72">
        <w:trPr>
          <w:trHeight w:val="757"/>
        </w:trPr>
        <w:tc>
          <w:tcPr>
            <w:tcW w:w="2093" w:type="dxa"/>
            <w:vMerge/>
            <w:tcBorders>
              <w:top w:val="nil"/>
            </w:tcBorders>
          </w:tcPr>
          <w:p w:rsidR="00290D72" w:rsidRDefault="00290D72">
            <w:pPr>
              <w:rPr>
                <w:sz w:val="2"/>
                <w:szCs w:val="2"/>
              </w:rPr>
            </w:pPr>
          </w:p>
        </w:tc>
        <w:tc>
          <w:tcPr>
            <w:tcW w:w="3403" w:type="dxa"/>
          </w:tcPr>
          <w:p w:rsidR="00290D72" w:rsidRDefault="00497076">
            <w:pPr>
              <w:pStyle w:val="TableParagraph"/>
              <w:spacing w:before="1" w:line="252" w:lineRule="exact"/>
              <w:ind w:left="103" w:right="494"/>
            </w:pPr>
            <w:r>
              <w:t>Develop guidelines to inform future inclusive playground development</w:t>
            </w:r>
          </w:p>
        </w:tc>
        <w:tc>
          <w:tcPr>
            <w:tcW w:w="3542" w:type="dxa"/>
          </w:tcPr>
          <w:p w:rsidR="00290D72" w:rsidRDefault="00497076">
            <w:pPr>
              <w:pStyle w:val="TableParagraph"/>
              <w:spacing w:before="1" w:line="252" w:lineRule="exact"/>
              <w:ind w:right="84"/>
            </w:pPr>
            <w:r>
              <w:t>Increased number of best practice inclusive playgrounds across the LGA</w:t>
            </w:r>
          </w:p>
        </w:tc>
        <w:tc>
          <w:tcPr>
            <w:tcW w:w="1560" w:type="dxa"/>
          </w:tcPr>
          <w:p w:rsidR="00290D72" w:rsidRDefault="00497076">
            <w:pPr>
              <w:pStyle w:val="TableParagraph"/>
              <w:spacing w:line="250" w:lineRule="exact"/>
            </w:pPr>
            <w:r>
              <w:t>2018-2019</w:t>
            </w:r>
          </w:p>
        </w:tc>
        <w:tc>
          <w:tcPr>
            <w:tcW w:w="2834" w:type="dxa"/>
          </w:tcPr>
          <w:p w:rsidR="00290D72" w:rsidRDefault="00497076">
            <w:pPr>
              <w:pStyle w:val="TableParagraph"/>
              <w:ind w:right="121"/>
            </w:pPr>
            <w:r>
              <w:t>Manager Open Space and Natural resources</w:t>
            </w:r>
          </w:p>
        </w:tc>
      </w:tr>
      <w:tr w:rsidR="00290D72">
        <w:trPr>
          <w:trHeight w:val="2779"/>
        </w:trPr>
        <w:tc>
          <w:tcPr>
            <w:tcW w:w="2093" w:type="dxa"/>
          </w:tcPr>
          <w:p w:rsidR="00290D72" w:rsidRDefault="00497076">
            <w:pPr>
              <w:pStyle w:val="TableParagraph"/>
              <w:ind w:right="285"/>
            </w:pPr>
            <w:r>
              <w:t>2.5 Increase the number of accessible public toilets in the LGA</w:t>
            </w:r>
          </w:p>
        </w:tc>
        <w:tc>
          <w:tcPr>
            <w:tcW w:w="3403" w:type="dxa"/>
          </w:tcPr>
          <w:p w:rsidR="00290D72" w:rsidRDefault="00497076">
            <w:pPr>
              <w:pStyle w:val="TableParagraph"/>
              <w:ind w:left="103" w:right="202"/>
            </w:pPr>
            <w:r>
              <w:t>Undertake a strategic review of the location and appropriateness of existing accessible toilets</w:t>
            </w:r>
          </w:p>
          <w:p w:rsidR="00290D72" w:rsidRDefault="00290D72">
            <w:pPr>
              <w:pStyle w:val="TableParagraph"/>
              <w:spacing w:before="3"/>
              <w:ind w:left="0"/>
              <w:rPr>
                <w:rFonts w:ascii="Times New Roman"/>
              </w:rPr>
            </w:pPr>
          </w:p>
          <w:p w:rsidR="00290D72" w:rsidRDefault="00497076">
            <w:pPr>
              <w:pStyle w:val="TableParagraph"/>
              <w:ind w:left="103" w:right="408"/>
            </w:pPr>
            <w:r>
              <w:t>Develop recommendations to increase the provision of accessible toilets</w:t>
            </w:r>
          </w:p>
          <w:p w:rsidR="00290D72" w:rsidRDefault="00290D72">
            <w:pPr>
              <w:pStyle w:val="TableParagraph"/>
              <w:spacing w:before="4"/>
              <w:ind w:left="0"/>
              <w:rPr>
                <w:rFonts w:ascii="Times New Roman"/>
              </w:rPr>
            </w:pPr>
          </w:p>
          <w:p w:rsidR="00290D72" w:rsidRDefault="00497076">
            <w:pPr>
              <w:pStyle w:val="TableParagraph"/>
              <w:spacing w:line="252" w:lineRule="exact"/>
              <w:ind w:left="103" w:right="714"/>
            </w:pPr>
            <w:r>
              <w:t>Investigate providing adult change table facilities</w:t>
            </w:r>
          </w:p>
        </w:tc>
        <w:tc>
          <w:tcPr>
            <w:tcW w:w="3542" w:type="dxa"/>
          </w:tcPr>
          <w:p w:rsidR="00290D72" w:rsidRDefault="00497076">
            <w:pPr>
              <w:pStyle w:val="TableParagraph"/>
              <w:ind w:right="140"/>
            </w:pPr>
            <w:r>
              <w:t>Based on the recommendations of the Review, increase the provision of accessible toilets and adult change table facilities in the LGA</w:t>
            </w:r>
          </w:p>
        </w:tc>
        <w:tc>
          <w:tcPr>
            <w:tcW w:w="1560" w:type="dxa"/>
          </w:tcPr>
          <w:p w:rsidR="00290D72" w:rsidRDefault="00497076">
            <w:pPr>
              <w:pStyle w:val="TableParagraph"/>
              <w:spacing w:line="250" w:lineRule="exact"/>
            </w:pPr>
            <w:r>
              <w:t>2019</w:t>
            </w:r>
          </w:p>
        </w:tc>
        <w:tc>
          <w:tcPr>
            <w:tcW w:w="2834" w:type="dxa"/>
          </w:tcPr>
          <w:p w:rsidR="00290D72" w:rsidRDefault="00497076">
            <w:pPr>
              <w:pStyle w:val="TableParagraph"/>
              <w:spacing w:line="250" w:lineRule="exact"/>
            </w:pPr>
            <w:r>
              <w:t>Executive Committee</w:t>
            </w:r>
          </w:p>
        </w:tc>
      </w:tr>
    </w:tbl>
    <w:p w:rsidR="00290D72" w:rsidRDefault="00290D72">
      <w:pPr>
        <w:spacing w:line="250" w:lineRule="exact"/>
        <w:sectPr w:rsidR="00290D72">
          <w:footerReference w:type="default" r:id="rId33"/>
          <w:pgSz w:w="16840" w:h="11910" w:orient="landscape"/>
          <w:pgMar w:top="1100" w:right="1320" w:bottom="1140" w:left="1340" w:header="0" w:footer="945" w:gutter="0"/>
          <w:cols w:space="720"/>
        </w:sectPr>
      </w:pPr>
    </w:p>
    <w:p w:rsidR="00290D72" w:rsidRDefault="00290D72">
      <w:pPr>
        <w:pStyle w:val="BodyText"/>
        <w:rPr>
          <w:rFonts w:ascii="Times New Roman"/>
          <w:sz w:val="29"/>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93"/>
        <w:gridCol w:w="3403"/>
        <w:gridCol w:w="3542"/>
        <w:gridCol w:w="1560"/>
        <w:gridCol w:w="2834"/>
      </w:tblGrid>
      <w:tr w:rsidR="00290D72">
        <w:trPr>
          <w:trHeight w:val="720"/>
        </w:trPr>
        <w:tc>
          <w:tcPr>
            <w:tcW w:w="2093" w:type="dxa"/>
          </w:tcPr>
          <w:p w:rsidR="00290D72" w:rsidRDefault="00497076">
            <w:pPr>
              <w:pStyle w:val="TableParagraph"/>
              <w:spacing w:line="363" w:lineRule="exact"/>
              <w:rPr>
                <w:b/>
                <w:sz w:val="32"/>
              </w:rPr>
            </w:pPr>
            <w:r>
              <w:rPr>
                <w:b/>
                <w:sz w:val="32"/>
              </w:rPr>
              <w:t>Objectives</w:t>
            </w:r>
          </w:p>
        </w:tc>
        <w:tc>
          <w:tcPr>
            <w:tcW w:w="3403" w:type="dxa"/>
          </w:tcPr>
          <w:p w:rsidR="00290D72" w:rsidRDefault="00497076">
            <w:pPr>
              <w:pStyle w:val="TableParagraph"/>
              <w:spacing w:line="363" w:lineRule="exact"/>
              <w:ind w:left="103"/>
              <w:rPr>
                <w:b/>
                <w:sz w:val="32"/>
              </w:rPr>
            </w:pPr>
            <w:r>
              <w:rPr>
                <w:b/>
                <w:sz w:val="32"/>
              </w:rPr>
              <w:t>Actions</w:t>
            </w:r>
          </w:p>
        </w:tc>
        <w:tc>
          <w:tcPr>
            <w:tcW w:w="3542" w:type="dxa"/>
          </w:tcPr>
          <w:p w:rsidR="00290D72" w:rsidRDefault="00497076">
            <w:pPr>
              <w:pStyle w:val="TableParagraph"/>
              <w:spacing w:line="363" w:lineRule="exact"/>
              <w:rPr>
                <w:b/>
                <w:sz w:val="32"/>
              </w:rPr>
            </w:pPr>
            <w:r>
              <w:rPr>
                <w:b/>
                <w:sz w:val="32"/>
              </w:rPr>
              <w:t>Outcomes</w:t>
            </w:r>
          </w:p>
        </w:tc>
        <w:tc>
          <w:tcPr>
            <w:tcW w:w="1560" w:type="dxa"/>
          </w:tcPr>
          <w:p w:rsidR="00290D72" w:rsidRDefault="00497076">
            <w:pPr>
              <w:pStyle w:val="TableParagraph"/>
              <w:spacing w:line="368" w:lineRule="exact"/>
              <w:rPr>
                <w:b/>
                <w:sz w:val="32"/>
              </w:rPr>
            </w:pPr>
            <w:r>
              <w:rPr>
                <w:b/>
                <w:sz w:val="32"/>
              </w:rPr>
              <w:t xml:space="preserve">Time </w:t>
            </w:r>
            <w:r>
              <w:rPr>
                <w:b/>
                <w:w w:val="95"/>
                <w:sz w:val="32"/>
              </w:rPr>
              <w:t>Frame</w:t>
            </w:r>
          </w:p>
        </w:tc>
        <w:tc>
          <w:tcPr>
            <w:tcW w:w="2834" w:type="dxa"/>
          </w:tcPr>
          <w:p w:rsidR="00290D72" w:rsidRDefault="00497076">
            <w:pPr>
              <w:pStyle w:val="TableParagraph"/>
              <w:spacing w:line="363" w:lineRule="exact"/>
              <w:rPr>
                <w:b/>
                <w:sz w:val="32"/>
              </w:rPr>
            </w:pPr>
            <w:r>
              <w:rPr>
                <w:b/>
                <w:sz w:val="32"/>
              </w:rPr>
              <w:t>Responsibility</w:t>
            </w:r>
          </w:p>
        </w:tc>
      </w:tr>
      <w:tr w:rsidR="00290D72">
        <w:trPr>
          <w:trHeight w:val="1760"/>
        </w:trPr>
        <w:tc>
          <w:tcPr>
            <w:tcW w:w="2093" w:type="dxa"/>
          </w:tcPr>
          <w:p w:rsidR="00290D72" w:rsidRDefault="00290D72">
            <w:pPr>
              <w:pStyle w:val="TableParagraph"/>
              <w:ind w:left="0"/>
              <w:rPr>
                <w:rFonts w:ascii="Times New Roman"/>
              </w:rPr>
            </w:pPr>
          </w:p>
        </w:tc>
        <w:tc>
          <w:tcPr>
            <w:tcW w:w="3403" w:type="dxa"/>
          </w:tcPr>
          <w:p w:rsidR="00290D72" w:rsidRDefault="00497076">
            <w:pPr>
              <w:pStyle w:val="TableParagraph"/>
              <w:ind w:left="103" w:right="263"/>
            </w:pPr>
            <w:r>
              <w:t>Implement a major upgrade of the Lake Parramatta Kiosk to ensure toilets comply with current access legislation</w:t>
            </w:r>
          </w:p>
          <w:p w:rsidR="00290D72" w:rsidRDefault="00290D72">
            <w:pPr>
              <w:pStyle w:val="TableParagraph"/>
              <w:spacing w:before="7"/>
              <w:ind w:left="0"/>
              <w:rPr>
                <w:rFonts w:ascii="Times New Roman"/>
              </w:rPr>
            </w:pPr>
          </w:p>
          <w:p w:rsidR="00290D72" w:rsidRDefault="00497076">
            <w:pPr>
              <w:pStyle w:val="TableParagraph"/>
              <w:spacing w:before="1" w:line="252" w:lineRule="exact"/>
              <w:ind w:left="103" w:right="151"/>
            </w:pPr>
            <w:r>
              <w:t>Consider installing adult change table facilities</w:t>
            </w:r>
          </w:p>
        </w:tc>
        <w:tc>
          <w:tcPr>
            <w:tcW w:w="3542" w:type="dxa"/>
          </w:tcPr>
          <w:p w:rsidR="00290D72" w:rsidRDefault="00497076">
            <w:pPr>
              <w:pStyle w:val="TableParagraph"/>
              <w:ind w:right="279" w:firstLine="62"/>
            </w:pPr>
            <w:r>
              <w:t>Lake Parramatta Kiosk facilities meet current access standards and legislation and comply with universal design principles</w:t>
            </w:r>
          </w:p>
        </w:tc>
        <w:tc>
          <w:tcPr>
            <w:tcW w:w="1560" w:type="dxa"/>
          </w:tcPr>
          <w:p w:rsidR="00290D72" w:rsidRDefault="00497076">
            <w:pPr>
              <w:pStyle w:val="TableParagraph"/>
              <w:spacing w:line="250" w:lineRule="exact"/>
            </w:pPr>
            <w:r>
              <w:t>2018-2021</w:t>
            </w:r>
          </w:p>
        </w:tc>
        <w:tc>
          <w:tcPr>
            <w:tcW w:w="2834" w:type="dxa"/>
          </w:tcPr>
          <w:p w:rsidR="00290D72" w:rsidRDefault="00497076">
            <w:pPr>
              <w:pStyle w:val="TableParagraph"/>
              <w:ind w:right="121"/>
            </w:pPr>
            <w:r>
              <w:t>Manager Open Space and Natural Resources</w:t>
            </w:r>
          </w:p>
        </w:tc>
      </w:tr>
      <w:tr w:rsidR="00290D72">
        <w:trPr>
          <w:trHeight w:val="1260"/>
        </w:trPr>
        <w:tc>
          <w:tcPr>
            <w:tcW w:w="2093" w:type="dxa"/>
            <w:vMerge w:val="restart"/>
          </w:tcPr>
          <w:p w:rsidR="00290D72" w:rsidRDefault="00497076">
            <w:pPr>
              <w:pStyle w:val="TableParagraph"/>
              <w:ind w:right="162"/>
            </w:pPr>
            <w:r>
              <w:t>2.6 Encourage the promotion of accessible for all design (universal design principles) in the planning of infrastructure and buildings</w:t>
            </w:r>
          </w:p>
        </w:tc>
        <w:tc>
          <w:tcPr>
            <w:tcW w:w="3403" w:type="dxa"/>
          </w:tcPr>
          <w:p w:rsidR="00290D72" w:rsidRDefault="00497076">
            <w:pPr>
              <w:pStyle w:val="TableParagraph"/>
              <w:ind w:left="103" w:right="103"/>
            </w:pPr>
            <w:r>
              <w:t>Provide universal design principles training for senior staff involved in planning, design, development and delivery of</w:t>
            </w:r>
          </w:p>
          <w:p w:rsidR="00290D72" w:rsidRDefault="00497076">
            <w:pPr>
              <w:pStyle w:val="TableParagraph"/>
              <w:spacing w:before="4" w:line="234" w:lineRule="exact"/>
              <w:ind w:left="103"/>
            </w:pPr>
            <w:r>
              <w:t>Council assets</w:t>
            </w:r>
          </w:p>
        </w:tc>
        <w:tc>
          <w:tcPr>
            <w:tcW w:w="3542" w:type="dxa"/>
          </w:tcPr>
          <w:p w:rsidR="00290D72" w:rsidRDefault="00497076">
            <w:pPr>
              <w:pStyle w:val="TableParagraph"/>
              <w:ind w:right="329"/>
            </w:pPr>
            <w:r>
              <w:t>Increased knowledge and commitment to principles of Universal Design within Council</w:t>
            </w:r>
          </w:p>
        </w:tc>
        <w:tc>
          <w:tcPr>
            <w:tcW w:w="1560" w:type="dxa"/>
          </w:tcPr>
          <w:p w:rsidR="00290D72" w:rsidRDefault="00497076">
            <w:pPr>
              <w:pStyle w:val="TableParagraph"/>
              <w:spacing w:line="250" w:lineRule="exact"/>
            </w:pPr>
            <w:r>
              <w:t>2018</w:t>
            </w:r>
          </w:p>
        </w:tc>
        <w:tc>
          <w:tcPr>
            <w:tcW w:w="2834" w:type="dxa"/>
          </w:tcPr>
          <w:p w:rsidR="00290D72" w:rsidRDefault="00497076">
            <w:pPr>
              <w:pStyle w:val="TableParagraph"/>
              <w:ind w:right="1063"/>
            </w:pPr>
            <w:r>
              <w:t>Manager Human Resources</w:t>
            </w:r>
          </w:p>
        </w:tc>
      </w:tr>
      <w:tr w:rsidR="00290D72">
        <w:trPr>
          <w:trHeight w:val="1260"/>
        </w:trPr>
        <w:tc>
          <w:tcPr>
            <w:tcW w:w="2093" w:type="dxa"/>
            <w:vMerge/>
            <w:tcBorders>
              <w:top w:val="nil"/>
            </w:tcBorders>
          </w:tcPr>
          <w:p w:rsidR="00290D72" w:rsidRDefault="00290D72">
            <w:pPr>
              <w:rPr>
                <w:sz w:val="2"/>
                <w:szCs w:val="2"/>
              </w:rPr>
            </w:pPr>
          </w:p>
        </w:tc>
        <w:tc>
          <w:tcPr>
            <w:tcW w:w="3403" w:type="dxa"/>
          </w:tcPr>
          <w:p w:rsidR="00290D72" w:rsidRDefault="00497076">
            <w:pPr>
              <w:pStyle w:val="TableParagraph"/>
              <w:ind w:left="103" w:right="286"/>
            </w:pPr>
            <w:r>
              <w:t>Develop an access awareness kit for developers including information about universal design and adaptable /liveable</w:t>
            </w:r>
          </w:p>
          <w:p w:rsidR="00290D72" w:rsidRDefault="00497076">
            <w:pPr>
              <w:pStyle w:val="TableParagraph"/>
              <w:spacing w:before="4" w:line="234" w:lineRule="exact"/>
              <w:ind w:left="103"/>
            </w:pPr>
            <w:r>
              <w:t>housing</w:t>
            </w:r>
          </w:p>
        </w:tc>
        <w:tc>
          <w:tcPr>
            <w:tcW w:w="3542" w:type="dxa"/>
          </w:tcPr>
          <w:p w:rsidR="00290D72" w:rsidRDefault="00497076">
            <w:pPr>
              <w:pStyle w:val="TableParagraph"/>
              <w:ind w:right="402"/>
            </w:pPr>
            <w:r>
              <w:t>Developers are made aware of the benefits of providing best practice accessibility</w:t>
            </w:r>
          </w:p>
        </w:tc>
        <w:tc>
          <w:tcPr>
            <w:tcW w:w="1560" w:type="dxa"/>
          </w:tcPr>
          <w:p w:rsidR="00290D72" w:rsidRDefault="00497076">
            <w:pPr>
              <w:pStyle w:val="TableParagraph"/>
              <w:spacing w:line="250" w:lineRule="exact"/>
            </w:pPr>
            <w:r>
              <w:t>2018</w:t>
            </w:r>
          </w:p>
        </w:tc>
        <w:tc>
          <w:tcPr>
            <w:tcW w:w="2834" w:type="dxa"/>
          </w:tcPr>
          <w:p w:rsidR="00290D72" w:rsidRDefault="00497076">
            <w:pPr>
              <w:pStyle w:val="TableParagraph"/>
              <w:spacing w:line="242" w:lineRule="auto"/>
              <w:ind w:right="195"/>
            </w:pPr>
            <w:r>
              <w:t>Community Capacity Building/ Community care</w:t>
            </w:r>
          </w:p>
        </w:tc>
      </w:tr>
      <w:tr w:rsidR="00290D72">
        <w:trPr>
          <w:trHeight w:val="2360"/>
        </w:trPr>
        <w:tc>
          <w:tcPr>
            <w:tcW w:w="2093" w:type="dxa"/>
            <w:vMerge w:val="restart"/>
          </w:tcPr>
          <w:p w:rsidR="00290D72" w:rsidRDefault="00497076">
            <w:pPr>
              <w:pStyle w:val="TableParagraph"/>
              <w:ind w:right="89"/>
            </w:pPr>
            <w:r>
              <w:t>2.7 Ensure the City remains accessible during major upgrades across the LGA</w:t>
            </w:r>
          </w:p>
        </w:tc>
        <w:tc>
          <w:tcPr>
            <w:tcW w:w="3403" w:type="dxa"/>
          </w:tcPr>
          <w:p w:rsidR="00290D72" w:rsidRDefault="00497076">
            <w:pPr>
              <w:pStyle w:val="TableParagraph"/>
              <w:ind w:left="103" w:right="139"/>
            </w:pPr>
            <w:r>
              <w:t>Target specific areas of concern (i.e. where development sites impact on the environment, footpaths, travel paths) by pro- actively sending rangers to monitor and resolve issues prior to them being reported rather than reacting to complaints</w:t>
            </w:r>
          </w:p>
        </w:tc>
        <w:tc>
          <w:tcPr>
            <w:tcW w:w="3542" w:type="dxa"/>
          </w:tcPr>
          <w:p w:rsidR="00290D72" w:rsidRDefault="00497076">
            <w:pPr>
              <w:pStyle w:val="TableParagraph"/>
              <w:ind w:right="378"/>
            </w:pPr>
            <w:r>
              <w:t>Reduced numbers of cases where accessibility impacts are recorded</w:t>
            </w:r>
          </w:p>
          <w:p w:rsidR="00290D72" w:rsidRDefault="00497076">
            <w:pPr>
              <w:pStyle w:val="TableParagraph"/>
              <w:spacing w:before="203"/>
              <w:ind w:right="83"/>
            </w:pPr>
            <w:r>
              <w:t>Better management of the impact of the upgrades on the community</w:t>
            </w:r>
          </w:p>
          <w:p w:rsidR="00290D72" w:rsidRDefault="00497076">
            <w:pPr>
              <w:pStyle w:val="TableParagraph"/>
              <w:spacing w:before="200"/>
              <w:ind w:right="206"/>
            </w:pPr>
            <w:r>
              <w:t>Community attitudes towards the developments are more positive</w:t>
            </w:r>
          </w:p>
        </w:tc>
        <w:tc>
          <w:tcPr>
            <w:tcW w:w="1560" w:type="dxa"/>
          </w:tcPr>
          <w:p w:rsidR="00290D72" w:rsidRDefault="00497076">
            <w:pPr>
              <w:pStyle w:val="TableParagraph"/>
              <w:spacing w:line="250" w:lineRule="exact"/>
            </w:pPr>
            <w:r>
              <w:t>2017-</w:t>
            </w:r>
          </w:p>
          <w:p w:rsidR="00290D72" w:rsidRDefault="00497076">
            <w:pPr>
              <w:pStyle w:val="TableParagraph"/>
              <w:spacing w:before="1"/>
            </w:pPr>
            <w:r>
              <w:t>ongoing</w:t>
            </w:r>
          </w:p>
        </w:tc>
        <w:tc>
          <w:tcPr>
            <w:tcW w:w="2834" w:type="dxa"/>
          </w:tcPr>
          <w:p w:rsidR="00290D72" w:rsidRDefault="00497076">
            <w:pPr>
              <w:pStyle w:val="TableParagraph"/>
              <w:spacing w:line="242" w:lineRule="auto"/>
              <w:ind w:right="342"/>
            </w:pPr>
            <w:r>
              <w:t>Service Manager Health and Building Services</w:t>
            </w:r>
          </w:p>
        </w:tc>
      </w:tr>
      <w:tr w:rsidR="00290D72">
        <w:trPr>
          <w:trHeight w:val="1260"/>
        </w:trPr>
        <w:tc>
          <w:tcPr>
            <w:tcW w:w="2093" w:type="dxa"/>
            <w:vMerge/>
            <w:tcBorders>
              <w:top w:val="nil"/>
            </w:tcBorders>
          </w:tcPr>
          <w:p w:rsidR="00290D72" w:rsidRDefault="00290D72">
            <w:pPr>
              <w:rPr>
                <w:sz w:val="2"/>
                <w:szCs w:val="2"/>
              </w:rPr>
            </w:pPr>
          </w:p>
        </w:tc>
        <w:tc>
          <w:tcPr>
            <w:tcW w:w="3403" w:type="dxa"/>
          </w:tcPr>
          <w:p w:rsidR="00290D72" w:rsidRDefault="00497076">
            <w:pPr>
              <w:pStyle w:val="TableParagraph"/>
              <w:spacing w:line="242" w:lineRule="auto"/>
              <w:ind w:left="103" w:right="200"/>
            </w:pPr>
            <w:r>
              <w:t>Increase the number of rangers and parking officers</w:t>
            </w:r>
          </w:p>
        </w:tc>
        <w:tc>
          <w:tcPr>
            <w:tcW w:w="3542" w:type="dxa"/>
          </w:tcPr>
          <w:p w:rsidR="00290D72" w:rsidRDefault="00497076">
            <w:pPr>
              <w:pStyle w:val="TableParagraph"/>
              <w:ind w:right="291"/>
            </w:pPr>
            <w:r>
              <w:t>Improved capacity to deal with parking and other issues generated by development sites across the LGA</w:t>
            </w:r>
          </w:p>
        </w:tc>
        <w:tc>
          <w:tcPr>
            <w:tcW w:w="1560" w:type="dxa"/>
          </w:tcPr>
          <w:p w:rsidR="00290D72" w:rsidRDefault="00497076">
            <w:pPr>
              <w:pStyle w:val="TableParagraph"/>
              <w:spacing w:line="250" w:lineRule="exact"/>
            </w:pPr>
            <w:r>
              <w:t>2017-2018</w:t>
            </w:r>
          </w:p>
        </w:tc>
        <w:tc>
          <w:tcPr>
            <w:tcW w:w="2834" w:type="dxa"/>
          </w:tcPr>
          <w:p w:rsidR="00290D72" w:rsidRDefault="00497076">
            <w:pPr>
              <w:pStyle w:val="TableParagraph"/>
              <w:spacing w:line="242" w:lineRule="auto"/>
              <w:ind w:right="342"/>
            </w:pPr>
            <w:r>
              <w:t>Service Manager Health and Building Services</w:t>
            </w:r>
          </w:p>
        </w:tc>
      </w:tr>
    </w:tbl>
    <w:p w:rsidR="00290D72" w:rsidRDefault="00290D72">
      <w:pPr>
        <w:spacing w:line="242" w:lineRule="auto"/>
        <w:sectPr w:rsidR="00290D72">
          <w:footerReference w:type="default" r:id="rId34"/>
          <w:pgSz w:w="16840" w:h="11910" w:orient="landscape"/>
          <w:pgMar w:top="1100" w:right="1320" w:bottom="1140" w:left="1340" w:header="0" w:footer="945" w:gutter="0"/>
          <w:cols w:space="720"/>
        </w:sectPr>
      </w:pPr>
    </w:p>
    <w:p w:rsidR="00290D72" w:rsidRDefault="00290D72">
      <w:pPr>
        <w:pStyle w:val="BodyText"/>
        <w:rPr>
          <w:rFonts w:ascii="Times New Roman"/>
          <w:sz w:val="29"/>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93"/>
        <w:gridCol w:w="3403"/>
        <w:gridCol w:w="3542"/>
        <w:gridCol w:w="1560"/>
        <w:gridCol w:w="2834"/>
      </w:tblGrid>
      <w:tr w:rsidR="00290D72">
        <w:trPr>
          <w:trHeight w:val="720"/>
        </w:trPr>
        <w:tc>
          <w:tcPr>
            <w:tcW w:w="2093" w:type="dxa"/>
          </w:tcPr>
          <w:p w:rsidR="00290D72" w:rsidRDefault="00497076">
            <w:pPr>
              <w:pStyle w:val="TableParagraph"/>
              <w:spacing w:line="363" w:lineRule="exact"/>
              <w:rPr>
                <w:b/>
                <w:sz w:val="32"/>
              </w:rPr>
            </w:pPr>
            <w:r>
              <w:rPr>
                <w:b/>
                <w:sz w:val="32"/>
              </w:rPr>
              <w:t>Objectives</w:t>
            </w:r>
          </w:p>
        </w:tc>
        <w:tc>
          <w:tcPr>
            <w:tcW w:w="3403" w:type="dxa"/>
          </w:tcPr>
          <w:p w:rsidR="00290D72" w:rsidRDefault="00497076">
            <w:pPr>
              <w:pStyle w:val="TableParagraph"/>
              <w:spacing w:line="363" w:lineRule="exact"/>
              <w:ind w:left="103"/>
              <w:rPr>
                <w:b/>
                <w:sz w:val="32"/>
              </w:rPr>
            </w:pPr>
            <w:r>
              <w:rPr>
                <w:b/>
                <w:sz w:val="32"/>
              </w:rPr>
              <w:t>Actions</w:t>
            </w:r>
          </w:p>
        </w:tc>
        <w:tc>
          <w:tcPr>
            <w:tcW w:w="3542" w:type="dxa"/>
          </w:tcPr>
          <w:p w:rsidR="00290D72" w:rsidRDefault="00497076">
            <w:pPr>
              <w:pStyle w:val="TableParagraph"/>
              <w:spacing w:line="363" w:lineRule="exact"/>
              <w:rPr>
                <w:b/>
                <w:sz w:val="32"/>
              </w:rPr>
            </w:pPr>
            <w:r>
              <w:rPr>
                <w:b/>
                <w:sz w:val="32"/>
              </w:rPr>
              <w:t>Outcomes</w:t>
            </w:r>
          </w:p>
        </w:tc>
        <w:tc>
          <w:tcPr>
            <w:tcW w:w="1560" w:type="dxa"/>
          </w:tcPr>
          <w:p w:rsidR="00290D72" w:rsidRDefault="00497076">
            <w:pPr>
              <w:pStyle w:val="TableParagraph"/>
              <w:spacing w:line="368" w:lineRule="exact"/>
              <w:rPr>
                <w:b/>
                <w:sz w:val="32"/>
              </w:rPr>
            </w:pPr>
            <w:r>
              <w:rPr>
                <w:b/>
                <w:sz w:val="32"/>
              </w:rPr>
              <w:t xml:space="preserve">Time </w:t>
            </w:r>
            <w:r>
              <w:rPr>
                <w:b/>
                <w:w w:val="95"/>
                <w:sz w:val="32"/>
              </w:rPr>
              <w:t>Frame</w:t>
            </w:r>
          </w:p>
        </w:tc>
        <w:tc>
          <w:tcPr>
            <w:tcW w:w="2834" w:type="dxa"/>
          </w:tcPr>
          <w:p w:rsidR="00290D72" w:rsidRDefault="00497076">
            <w:pPr>
              <w:pStyle w:val="TableParagraph"/>
              <w:spacing w:line="363" w:lineRule="exact"/>
              <w:rPr>
                <w:b/>
                <w:sz w:val="32"/>
              </w:rPr>
            </w:pPr>
            <w:r>
              <w:rPr>
                <w:b/>
                <w:sz w:val="32"/>
              </w:rPr>
              <w:t>Responsibility</w:t>
            </w:r>
          </w:p>
        </w:tc>
      </w:tr>
      <w:tr w:rsidR="00290D72">
        <w:trPr>
          <w:trHeight w:val="1000"/>
        </w:trPr>
        <w:tc>
          <w:tcPr>
            <w:tcW w:w="2093" w:type="dxa"/>
          </w:tcPr>
          <w:p w:rsidR="00290D72" w:rsidRDefault="00290D72">
            <w:pPr>
              <w:pStyle w:val="TableParagraph"/>
              <w:ind w:left="0"/>
              <w:rPr>
                <w:rFonts w:ascii="Times New Roman"/>
              </w:rPr>
            </w:pPr>
          </w:p>
        </w:tc>
        <w:tc>
          <w:tcPr>
            <w:tcW w:w="3403" w:type="dxa"/>
          </w:tcPr>
          <w:p w:rsidR="00290D72" w:rsidRDefault="00497076">
            <w:pPr>
              <w:pStyle w:val="TableParagraph"/>
              <w:ind w:left="103" w:right="188"/>
            </w:pPr>
            <w:r>
              <w:t>Increase the number of building compliance officers</w:t>
            </w:r>
          </w:p>
        </w:tc>
        <w:tc>
          <w:tcPr>
            <w:tcW w:w="3542" w:type="dxa"/>
          </w:tcPr>
          <w:p w:rsidR="00290D72" w:rsidRDefault="00497076">
            <w:pPr>
              <w:pStyle w:val="TableParagraph"/>
              <w:ind w:right="218"/>
            </w:pPr>
            <w:r>
              <w:t>Council has sufficient capacity to deal with more serious issues generated by development sites</w:t>
            </w:r>
          </w:p>
          <w:p w:rsidR="00290D72" w:rsidRDefault="00497076">
            <w:pPr>
              <w:pStyle w:val="TableParagraph"/>
              <w:spacing w:before="2" w:line="236" w:lineRule="exact"/>
            </w:pPr>
            <w:r>
              <w:t>across the LGA</w:t>
            </w:r>
          </w:p>
        </w:tc>
        <w:tc>
          <w:tcPr>
            <w:tcW w:w="1560" w:type="dxa"/>
          </w:tcPr>
          <w:p w:rsidR="00290D72" w:rsidRDefault="00497076">
            <w:pPr>
              <w:pStyle w:val="TableParagraph"/>
              <w:spacing w:line="250" w:lineRule="exact"/>
            </w:pPr>
            <w:r>
              <w:t>2017-2018</w:t>
            </w:r>
          </w:p>
        </w:tc>
        <w:tc>
          <w:tcPr>
            <w:tcW w:w="2834" w:type="dxa"/>
          </w:tcPr>
          <w:p w:rsidR="00290D72" w:rsidRDefault="00497076">
            <w:pPr>
              <w:pStyle w:val="TableParagraph"/>
              <w:ind w:right="134"/>
            </w:pPr>
            <w:r>
              <w:t>Service Manager Health and Building Services</w:t>
            </w:r>
          </w:p>
        </w:tc>
      </w:tr>
      <w:tr w:rsidR="00290D72">
        <w:trPr>
          <w:trHeight w:val="740"/>
        </w:trPr>
        <w:tc>
          <w:tcPr>
            <w:tcW w:w="2093" w:type="dxa"/>
            <w:vMerge w:val="restart"/>
          </w:tcPr>
          <w:p w:rsidR="00290D72" w:rsidRDefault="00497076">
            <w:pPr>
              <w:pStyle w:val="TableParagraph"/>
              <w:ind w:right="248"/>
            </w:pPr>
            <w:r>
              <w:t>2.8 Increase access to parking and transport</w:t>
            </w:r>
          </w:p>
        </w:tc>
        <w:tc>
          <w:tcPr>
            <w:tcW w:w="3403" w:type="dxa"/>
          </w:tcPr>
          <w:p w:rsidR="00290D72" w:rsidRDefault="00497076">
            <w:pPr>
              <w:pStyle w:val="TableParagraph"/>
              <w:ind w:left="103" w:right="263"/>
            </w:pPr>
            <w:r>
              <w:t>Improve signage for set-down and pick-up areas</w:t>
            </w:r>
          </w:p>
        </w:tc>
        <w:tc>
          <w:tcPr>
            <w:tcW w:w="3542" w:type="dxa"/>
          </w:tcPr>
          <w:p w:rsidR="00290D72" w:rsidRDefault="00497076">
            <w:pPr>
              <w:pStyle w:val="TableParagraph"/>
              <w:ind w:right="475"/>
            </w:pPr>
            <w:r>
              <w:t>Upgraded signage makes set- down and pick up areas more</w:t>
            </w:r>
          </w:p>
          <w:p w:rsidR="00290D72" w:rsidRDefault="00497076">
            <w:pPr>
              <w:pStyle w:val="TableParagraph"/>
              <w:spacing w:before="4" w:line="234" w:lineRule="exact"/>
            </w:pPr>
            <w:r>
              <w:t>visible to motorists</w:t>
            </w:r>
          </w:p>
        </w:tc>
        <w:tc>
          <w:tcPr>
            <w:tcW w:w="1560" w:type="dxa"/>
          </w:tcPr>
          <w:p w:rsidR="00290D72" w:rsidRDefault="00497076">
            <w:pPr>
              <w:pStyle w:val="TableParagraph"/>
              <w:spacing w:line="250" w:lineRule="exact"/>
            </w:pPr>
            <w:r>
              <w:t>2017-2018</w:t>
            </w:r>
          </w:p>
        </w:tc>
        <w:tc>
          <w:tcPr>
            <w:tcW w:w="2834" w:type="dxa"/>
          </w:tcPr>
          <w:p w:rsidR="00290D72" w:rsidRDefault="00497076">
            <w:pPr>
              <w:pStyle w:val="TableParagraph"/>
              <w:ind w:right="733"/>
            </w:pPr>
            <w:r>
              <w:t>Manager Traffic and Transport</w:t>
            </w:r>
          </w:p>
        </w:tc>
      </w:tr>
      <w:tr w:rsidR="00290D72">
        <w:trPr>
          <w:trHeight w:val="2520"/>
        </w:trPr>
        <w:tc>
          <w:tcPr>
            <w:tcW w:w="2093" w:type="dxa"/>
            <w:vMerge/>
            <w:tcBorders>
              <w:top w:val="nil"/>
            </w:tcBorders>
          </w:tcPr>
          <w:p w:rsidR="00290D72" w:rsidRDefault="00290D72">
            <w:pPr>
              <w:rPr>
                <w:sz w:val="2"/>
                <w:szCs w:val="2"/>
              </w:rPr>
            </w:pPr>
          </w:p>
        </w:tc>
        <w:tc>
          <w:tcPr>
            <w:tcW w:w="3403" w:type="dxa"/>
          </w:tcPr>
          <w:p w:rsidR="00290D72" w:rsidRDefault="00497076">
            <w:pPr>
              <w:pStyle w:val="TableParagraph"/>
              <w:spacing w:line="242" w:lineRule="auto"/>
              <w:ind w:left="103" w:right="201"/>
            </w:pPr>
            <w:r>
              <w:t>Advocate for all commercial car parks to be accessible</w:t>
            </w:r>
          </w:p>
        </w:tc>
        <w:tc>
          <w:tcPr>
            <w:tcW w:w="3542" w:type="dxa"/>
          </w:tcPr>
          <w:p w:rsidR="00290D72" w:rsidRDefault="00497076">
            <w:pPr>
              <w:pStyle w:val="TableParagraph"/>
              <w:spacing w:line="250" w:lineRule="exact"/>
            </w:pPr>
            <w:r>
              <w:t>All commercial car parks provide:</w:t>
            </w:r>
          </w:p>
          <w:p w:rsidR="00290D72" w:rsidRDefault="00497076">
            <w:pPr>
              <w:pStyle w:val="TableParagraph"/>
              <w:numPr>
                <w:ilvl w:val="0"/>
                <w:numId w:val="2"/>
              </w:numPr>
              <w:tabs>
                <w:tab w:val="left" w:pos="823"/>
                <w:tab w:val="left" w:pos="824"/>
              </w:tabs>
              <w:spacing w:before="1" w:line="262" w:lineRule="exact"/>
            </w:pPr>
            <w:r>
              <w:t>Dedicated</w:t>
            </w:r>
            <w:r>
              <w:rPr>
                <w:spacing w:val="-9"/>
              </w:rPr>
              <w:t xml:space="preserve"> </w:t>
            </w:r>
            <w:r>
              <w:t>parking</w:t>
            </w:r>
          </w:p>
          <w:p w:rsidR="00290D72" w:rsidRDefault="00497076">
            <w:pPr>
              <w:pStyle w:val="TableParagraph"/>
              <w:numPr>
                <w:ilvl w:val="0"/>
                <w:numId w:val="2"/>
              </w:numPr>
              <w:tabs>
                <w:tab w:val="left" w:pos="823"/>
                <w:tab w:val="left" w:pos="824"/>
              </w:tabs>
              <w:spacing w:before="11" w:line="220" w:lineRule="auto"/>
              <w:ind w:right="104"/>
            </w:pPr>
            <w:r>
              <w:t>Entry ticket machine</w:t>
            </w:r>
            <w:r>
              <w:rPr>
                <w:spacing w:val="-14"/>
              </w:rPr>
              <w:t xml:space="preserve"> </w:t>
            </w:r>
            <w:r>
              <w:t>within driver’s</w:t>
            </w:r>
            <w:r>
              <w:rPr>
                <w:spacing w:val="-6"/>
              </w:rPr>
              <w:t xml:space="preserve"> </w:t>
            </w:r>
            <w:r>
              <w:t>reach</w:t>
            </w:r>
          </w:p>
          <w:p w:rsidR="00290D72" w:rsidRDefault="00497076">
            <w:pPr>
              <w:pStyle w:val="TableParagraph"/>
              <w:numPr>
                <w:ilvl w:val="0"/>
                <w:numId w:val="2"/>
              </w:numPr>
              <w:tabs>
                <w:tab w:val="left" w:pos="823"/>
                <w:tab w:val="left" w:pos="824"/>
              </w:tabs>
              <w:spacing w:before="1" w:line="262" w:lineRule="exact"/>
            </w:pPr>
            <w:r>
              <w:t>Easy ticket</w:t>
            </w:r>
            <w:r>
              <w:rPr>
                <w:spacing w:val="-8"/>
              </w:rPr>
              <w:t xml:space="preserve"> </w:t>
            </w:r>
            <w:r>
              <w:t>removal</w:t>
            </w:r>
          </w:p>
          <w:p w:rsidR="00290D72" w:rsidRDefault="00497076">
            <w:pPr>
              <w:pStyle w:val="TableParagraph"/>
              <w:numPr>
                <w:ilvl w:val="0"/>
                <w:numId w:val="2"/>
              </w:numPr>
              <w:tabs>
                <w:tab w:val="left" w:pos="823"/>
                <w:tab w:val="left" w:pos="824"/>
              </w:tabs>
              <w:spacing w:line="253" w:lineRule="exact"/>
            </w:pPr>
            <w:r>
              <w:t>Accessible pay</w:t>
            </w:r>
            <w:r>
              <w:rPr>
                <w:spacing w:val="-11"/>
              </w:rPr>
              <w:t xml:space="preserve"> </w:t>
            </w:r>
            <w:r>
              <w:t>machines</w:t>
            </w:r>
          </w:p>
          <w:p w:rsidR="00290D72" w:rsidRDefault="00497076">
            <w:pPr>
              <w:pStyle w:val="TableParagraph"/>
              <w:numPr>
                <w:ilvl w:val="0"/>
                <w:numId w:val="2"/>
              </w:numPr>
              <w:tabs>
                <w:tab w:val="left" w:pos="823"/>
                <w:tab w:val="left" w:pos="824"/>
              </w:tabs>
              <w:spacing w:before="13" w:line="220" w:lineRule="auto"/>
              <w:ind w:right="114" w:hanging="360"/>
            </w:pPr>
            <w:r>
              <w:t>Reachable exit machine at gates</w:t>
            </w:r>
          </w:p>
          <w:p w:rsidR="00290D72" w:rsidRDefault="00497076">
            <w:pPr>
              <w:pStyle w:val="TableParagraph"/>
              <w:numPr>
                <w:ilvl w:val="0"/>
                <w:numId w:val="2"/>
              </w:numPr>
              <w:tabs>
                <w:tab w:val="left" w:pos="823"/>
                <w:tab w:val="left" w:pos="824"/>
              </w:tabs>
              <w:spacing w:before="2" w:line="254" w:lineRule="exact"/>
              <w:ind w:left="822" w:right="417" w:hanging="360"/>
            </w:pPr>
            <w:r>
              <w:t>Reachable help button which evokes</w:t>
            </w:r>
            <w:r>
              <w:rPr>
                <w:spacing w:val="-7"/>
              </w:rPr>
              <w:t xml:space="preserve"> </w:t>
            </w:r>
            <w:r>
              <w:t>response</w:t>
            </w:r>
          </w:p>
        </w:tc>
        <w:tc>
          <w:tcPr>
            <w:tcW w:w="1560" w:type="dxa"/>
          </w:tcPr>
          <w:p w:rsidR="00290D72" w:rsidRDefault="00497076">
            <w:pPr>
              <w:pStyle w:val="TableParagraph"/>
              <w:spacing w:line="250" w:lineRule="exact"/>
            </w:pPr>
            <w:r>
              <w:t>2018-2020</w:t>
            </w:r>
          </w:p>
        </w:tc>
        <w:tc>
          <w:tcPr>
            <w:tcW w:w="2834" w:type="dxa"/>
          </w:tcPr>
          <w:p w:rsidR="00290D72" w:rsidRDefault="00497076">
            <w:pPr>
              <w:pStyle w:val="TableParagraph"/>
              <w:ind w:right="97"/>
            </w:pPr>
            <w:r>
              <w:t>Manager Asset Strategy and Property Management (ASPM)</w:t>
            </w:r>
          </w:p>
        </w:tc>
      </w:tr>
      <w:tr w:rsidR="00290D72">
        <w:trPr>
          <w:trHeight w:val="1496"/>
        </w:trPr>
        <w:tc>
          <w:tcPr>
            <w:tcW w:w="2093" w:type="dxa"/>
            <w:vMerge/>
            <w:tcBorders>
              <w:top w:val="nil"/>
            </w:tcBorders>
          </w:tcPr>
          <w:p w:rsidR="00290D72" w:rsidRDefault="00290D72">
            <w:pPr>
              <w:rPr>
                <w:sz w:val="2"/>
                <w:szCs w:val="2"/>
              </w:rPr>
            </w:pPr>
          </w:p>
        </w:tc>
        <w:tc>
          <w:tcPr>
            <w:tcW w:w="3403" w:type="dxa"/>
          </w:tcPr>
          <w:p w:rsidR="00290D72" w:rsidRDefault="00497076">
            <w:pPr>
              <w:pStyle w:val="TableParagraph"/>
              <w:spacing w:line="247" w:lineRule="exact"/>
              <w:ind w:left="103"/>
            </w:pPr>
            <w:r>
              <w:t>Review installation of</w:t>
            </w:r>
          </w:p>
          <w:p w:rsidR="00290D72" w:rsidRDefault="00497076">
            <w:pPr>
              <w:pStyle w:val="TableParagraph"/>
              <w:spacing w:before="1"/>
              <w:ind w:left="103" w:right="457"/>
            </w:pPr>
            <w:r>
              <w:t>set-down and pick-up areas near key services in the LGA</w:t>
            </w:r>
          </w:p>
          <w:p w:rsidR="00290D72" w:rsidRDefault="00290D72">
            <w:pPr>
              <w:pStyle w:val="TableParagraph"/>
              <w:spacing w:before="4"/>
              <w:ind w:left="0"/>
              <w:rPr>
                <w:rFonts w:ascii="Times New Roman"/>
              </w:rPr>
            </w:pPr>
          </w:p>
          <w:p w:rsidR="00290D72" w:rsidRDefault="00497076">
            <w:pPr>
              <w:pStyle w:val="TableParagraph"/>
              <w:spacing w:before="1" w:line="252" w:lineRule="exact"/>
              <w:ind w:left="103" w:right="299"/>
            </w:pPr>
            <w:r>
              <w:t>Ensure increased access for Community Transport vehicles</w:t>
            </w:r>
          </w:p>
        </w:tc>
        <w:tc>
          <w:tcPr>
            <w:tcW w:w="3542" w:type="dxa"/>
          </w:tcPr>
          <w:p w:rsidR="00290D72" w:rsidRDefault="00497076">
            <w:pPr>
              <w:pStyle w:val="TableParagraph"/>
              <w:ind w:right="157"/>
            </w:pPr>
            <w:r>
              <w:t>Investigation informs adoption of comprehensive resourced plan to improve facilities</w:t>
            </w:r>
          </w:p>
        </w:tc>
        <w:tc>
          <w:tcPr>
            <w:tcW w:w="1560" w:type="dxa"/>
          </w:tcPr>
          <w:p w:rsidR="00290D72" w:rsidRDefault="00497076">
            <w:pPr>
              <w:pStyle w:val="TableParagraph"/>
              <w:spacing w:line="247" w:lineRule="exact"/>
            </w:pPr>
            <w:r>
              <w:t>2018-2019</w:t>
            </w:r>
          </w:p>
        </w:tc>
        <w:tc>
          <w:tcPr>
            <w:tcW w:w="2834" w:type="dxa"/>
          </w:tcPr>
          <w:p w:rsidR="00290D72" w:rsidRDefault="00497076">
            <w:pPr>
              <w:pStyle w:val="TableParagraph"/>
              <w:spacing w:line="242" w:lineRule="auto"/>
              <w:ind w:right="733"/>
            </w:pPr>
            <w:r>
              <w:t>Manager Traffic and Transport</w:t>
            </w:r>
          </w:p>
        </w:tc>
      </w:tr>
      <w:tr w:rsidR="00290D72">
        <w:trPr>
          <w:trHeight w:val="740"/>
        </w:trPr>
        <w:tc>
          <w:tcPr>
            <w:tcW w:w="2093" w:type="dxa"/>
            <w:vMerge/>
            <w:tcBorders>
              <w:top w:val="nil"/>
            </w:tcBorders>
          </w:tcPr>
          <w:p w:rsidR="00290D72" w:rsidRDefault="00290D72">
            <w:pPr>
              <w:rPr>
                <w:sz w:val="2"/>
                <w:szCs w:val="2"/>
              </w:rPr>
            </w:pPr>
          </w:p>
        </w:tc>
        <w:tc>
          <w:tcPr>
            <w:tcW w:w="3403" w:type="dxa"/>
          </w:tcPr>
          <w:p w:rsidR="00290D72" w:rsidRDefault="00497076">
            <w:pPr>
              <w:pStyle w:val="TableParagraph"/>
              <w:ind w:left="103" w:right="384"/>
            </w:pPr>
            <w:r>
              <w:t xml:space="preserve">Update </w:t>
            </w:r>
            <w:proofErr w:type="gramStart"/>
            <w:r>
              <w:t>Council‘</w:t>
            </w:r>
            <w:proofErr w:type="gramEnd"/>
            <w:r>
              <w:t>s website to include information about set-</w:t>
            </w:r>
          </w:p>
          <w:p w:rsidR="00290D72" w:rsidRDefault="00497076">
            <w:pPr>
              <w:pStyle w:val="TableParagraph"/>
              <w:spacing w:before="4" w:line="234" w:lineRule="exact"/>
              <w:ind w:left="103"/>
            </w:pPr>
            <w:r>
              <w:t>down and pick- up areas</w:t>
            </w:r>
          </w:p>
        </w:tc>
        <w:tc>
          <w:tcPr>
            <w:tcW w:w="3542" w:type="dxa"/>
          </w:tcPr>
          <w:p w:rsidR="00290D72" w:rsidRDefault="00497076">
            <w:pPr>
              <w:pStyle w:val="TableParagraph"/>
              <w:ind w:right="109"/>
            </w:pPr>
            <w:r>
              <w:t>Council website provides up to date and complete information</w:t>
            </w:r>
          </w:p>
          <w:p w:rsidR="00290D72" w:rsidRDefault="00497076">
            <w:pPr>
              <w:pStyle w:val="TableParagraph"/>
              <w:spacing w:before="4" w:line="234" w:lineRule="exact"/>
            </w:pPr>
            <w:r>
              <w:t>about set-down and pick-up areas</w:t>
            </w:r>
          </w:p>
        </w:tc>
        <w:tc>
          <w:tcPr>
            <w:tcW w:w="1560" w:type="dxa"/>
          </w:tcPr>
          <w:p w:rsidR="00290D72" w:rsidRDefault="00497076">
            <w:pPr>
              <w:pStyle w:val="TableParagraph"/>
              <w:spacing w:line="250" w:lineRule="exact"/>
            </w:pPr>
            <w:r>
              <w:t>2017-2018</w:t>
            </w:r>
          </w:p>
        </w:tc>
        <w:tc>
          <w:tcPr>
            <w:tcW w:w="2834" w:type="dxa"/>
          </w:tcPr>
          <w:p w:rsidR="00290D72" w:rsidRDefault="00497076">
            <w:pPr>
              <w:pStyle w:val="TableParagraph"/>
              <w:ind w:right="733"/>
            </w:pPr>
            <w:r>
              <w:t>Manager Traffic and Transport</w:t>
            </w:r>
          </w:p>
        </w:tc>
      </w:tr>
      <w:tr w:rsidR="00290D72">
        <w:trPr>
          <w:trHeight w:val="1500"/>
        </w:trPr>
        <w:tc>
          <w:tcPr>
            <w:tcW w:w="2093" w:type="dxa"/>
            <w:vMerge/>
            <w:tcBorders>
              <w:top w:val="nil"/>
            </w:tcBorders>
          </w:tcPr>
          <w:p w:rsidR="00290D72" w:rsidRDefault="00290D72">
            <w:pPr>
              <w:rPr>
                <w:sz w:val="2"/>
                <w:szCs w:val="2"/>
              </w:rPr>
            </w:pPr>
          </w:p>
        </w:tc>
        <w:tc>
          <w:tcPr>
            <w:tcW w:w="3403" w:type="dxa"/>
          </w:tcPr>
          <w:p w:rsidR="00290D72" w:rsidRDefault="00497076">
            <w:pPr>
              <w:pStyle w:val="TableParagraph"/>
              <w:ind w:left="103" w:right="335"/>
            </w:pPr>
            <w:r>
              <w:t>Advocate for changed State laws to allow disability parking permit holders to extend short stay parking limits to provide</w:t>
            </w:r>
          </w:p>
          <w:p w:rsidR="00290D72" w:rsidRDefault="00497076">
            <w:pPr>
              <w:pStyle w:val="TableParagraph"/>
              <w:spacing w:before="6" w:line="252" w:lineRule="exact"/>
              <w:ind w:left="103" w:right="506"/>
            </w:pPr>
            <w:r>
              <w:t>longer set-down and pick-up times</w:t>
            </w:r>
          </w:p>
        </w:tc>
        <w:tc>
          <w:tcPr>
            <w:tcW w:w="3542" w:type="dxa"/>
          </w:tcPr>
          <w:p w:rsidR="00326B1E" w:rsidRDefault="00497076" w:rsidP="00326B1E">
            <w:pPr>
              <w:pStyle w:val="TableParagraph"/>
              <w:spacing w:line="242" w:lineRule="auto"/>
              <w:ind w:right="609"/>
            </w:pPr>
            <w:r>
              <w:t>Develop case and present to Councillors</w:t>
            </w:r>
          </w:p>
          <w:p w:rsidR="00326B1E" w:rsidRDefault="00326B1E" w:rsidP="00326B1E">
            <w:pPr>
              <w:pStyle w:val="TableParagraph"/>
              <w:spacing w:line="242" w:lineRule="auto"/>
              <w:ind w:right="609"/>
            </w:pPr>
          </w:p>
          <w:p w:rsidR="00290D72" w:rsidRDefault="00497076" w:rsidP="00326B1E">
            <w:pPr>
              <w:pStyle w:val="TableParagraph"/>
              <w:spacing w:line="242" w:lineRule="auto"/>
              <w:ind w:right="609"/>
            </w:pPr>
            <w:r>
              <w:t>Council lobbies State Government</w:t>
            </w:r>
          </w:p>
        </w:tc>
        <w:tc>
          <w:tcPr>
            <w:tcW w:w="1560" w:type="dxa"/>
          </w:tcPr>
          <w:p w:rsidR="00290D72" w:rsidRDefault="00497076" w:rsidP="00173F49">
            <w:pPr>
              <w:pStyle w:val="TableParagraph"/>
              <w:spacing w:line="250" w:lineRule="exact"/>
            </w:pPr>
            <w:r>
              <w:t>2018</w:t>
            </w:r>
          </w:p>
        </w:tc>
        <w:tc>
          <w:tcPr>
            <w:tcW w:w="2834" w:type="dxa"/>
          </w:tcPr>
          <w:p w:rsidR="00290D72" w:rsidRDefault="00497076">
            <w:pPr>
              <w:pStyle w:val="TableParagraph"/>
              <w:spacing w:line="242" w:lineRule="auto"/>
              <w:ind w:right="733"/>
            </w:pPr>
            <w:r>
              <w:t>Manager Traffic and Transport</w:t>
            </w:r>
          </w:p>
          <w:p w:rsidR="00290D72" w:rsidRDefault="00290D72">
            <w:pPr>
              <w:pStyle w:val="TableParagraph"/>
              <w:ind w:left="0"/>
              <w:rPr>
                <w:rFonts w:ascii="Times New Roman"/>
              </w:rPr>
            </w:pPr>
          </w:p>
          <w:p w:rsidR="00290D72" w:rsidRDefault="00497076">
            <w:pPr>
              <w:pStyle w:val="TableParagraph"/>
            </w:pPr>
            <w:r>
              <w:t>Councillors</w:t>
            </w:r>
          </w:p>
        </w:tc>
      </w:tr>
    </w:tbl>
    <w:p w:rsidR="00290D72" w:rsidRDefault="00290D72">
      <w:pPr>
        <w:sectPr w:rsidR="00290D72">
          <w:footerReference w:type="default" r:id="rId35"/>
          <w:pgSz w:w="16840" w:h="11910" w:orient="landscape"/>
          <w:pgMar w:top="1100" w:right="1320" w:bottom="1140" w:left="1340" w:header="0" w:footer="945" w:gutter="0"/>
          <w:pgNumType w:start="11"/>
          <w:cols w:space="720"/>
        </w:sectPr>
      </w:pPr>
    </w:p>
    <w:p w:rsidR="00290D72" w:rsidRDefault="00290D72">
      <w:pPr>
        <w:pStyle w:val="BodyText"/>
        <w:rPr>
          <w:rFonts w:ascii="Times New Roman"/>
          <w:sz w:val="29"/>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93"/>
        <w:gridCol w:w="3403"/>
        <w:gridCol w:w="3542"/>
        <w:gridCol w:w="1560"/>
        <w:gridCol w:w="2834"/>
      </w:tblGrid>
      <w:tr w:rsidR="00290D72">
        <w:trPr>
          <w:trHeight w:val="720"/>
        </w:trPr>
        <w:tc>
          <w:tcPr>
            <w:tcW w:w="2093" w:type="dxa"/>
          </w:tcPr>
          <w:p w:rsidR="00290D72" w:rsidRDefault="00497076">
            <w:pPr>
              <w:pStyle w:val="TableParagraph"/>
              <w:spacing w:line="363" w:lineRule="exact"/>
              <w:rPr>
                <w:b/>
                <w:sz w:val="32"/>
              </w:rPr>
            </w:pPr>
            <w:r>
              <w:rPr>
                <w:b/>
                <w:sz w:val="32"/>
              </w:rPr>
              <w:t>Objectives</w:t>
            </w:r>
          </w:p>
        </w:tc>
        <w:tc>
          <w:tcPr>
            <w:tcW w:w="3403" w:type="dxa"/>
          </w:tcPr>
          <w:p w:rsidR="00290D72" w:rsidRDefault="00497076">
            <w:pPr>
              <w:pStyle w:val="TableParagraph"/>
              <w:spacing w:line="363" w:lineRule="exact"/>
              <w:ind w:left="103"/>
              <w:rPr>
                <w:b/>
                <w:sz w:val="32"/>
              </w:rPr>
            </w:pPr>
            <w:r>
              <w:rPr>
                <w:b/>
                <w:sz w:val="32"/>
              </w:rPr>
              <w:t>Actions</w:t>
            </w:r>
          </w:p>
        </w:tc>
        <w:tc>
          <w:tcPr>
            <w:tcW w:w="3542" w:type="dxa"/>
          </w:tcPr>
          <w:p w:rsidR="00290D72" w:rsidRDefault="00497076">
            <w:pPr>
              <w:pStyle w:val="TableParagraph"/>
              <w:spacing w:line="363" w:lineRule="exact"/>
              <w:rPr>
                <w:b/>
                <w:sz w:val="32"/>
              </w:rPr>
            </w:pPr>
            <w:r>
              <w:rPr>
                <w:b/>
                <w:sz w:val="32"/>
              </w:rPr>
              <w:t>Outcomes</w:t>
            </w:r>
          </w:p>
        </w:tc>
        <w:tc>
          <w:tcPr>
            <w:tcW w:w="1560" w:type="dxa"/>
          </w:tcPr>
          <w:p w:rsidR="00290D72" w:rsidRDefault="00497076">
            <w:pPr>
              <w:pStyle w:val="TableParagraph"/>
              <w:spacing w:line="368" w:lineRule="exact"/>
              <w:rPr>
                <w:b/>
                <w:sz w:val="32"/>
              </w:rPr>
            </w:pPr>
            <w:r>
              <w:rPr>
                <w:b/>
                <w:sz w:val="32"/>
              </w:rPr>
              <w:t xml:space="preserve">Time </w:t>
            </w:r>
            <w:r>
              <w:rPr>
                <w:b/>
                <w:w w:val="95"/>
                <w:sz w:val="32"/>
              </w:rPr>
              <w:t>Frame</w:t>
            </w:r>
          </w:p>
        </w:tc>
        <w:tc>
          <w:tcPr>
            <w:tcW w:w="2834" w:type="dxa"/>
          </w:tcPr>
          <w:p w:rsidR="00290D72" w:rsidRDefault="00497076">
            <w:pPr>
              <w:pStyle w:val="TableParagraph"/>
              <w:spacing w:line="363" w:lineRule="exact"/>
              <w:rPr>
                <w:b/>
                <w:sz w:val="32"/>
              </w:rPr>
            </w:pPr>
            <w:r>
              <w:rPr>
                <w:b/>
                <w:sz w:val="32"/>
              </w:rPr>
              <w:t>Responsibility</w:t>
            </w:r>
          </w:p>
        </w:tc>
      </w:tr>
      <w:tr w:rsidR="00290D72">
        <w:trPr>
          <w:trHeight w:val="240"/>
        </w:trPr>
        <w:tc>
          <w:tcPr>
            <w:tcW w:w="2093" w:type="dxa"/>
            <w:vMerge w:val="restart"/>
          </w:tcPr>
          <w:p w:rsidR="00290D72" w:rsidRDefault="00290D72">
            <w:pPr>
              <w:pStyle w:val="TableParagraph"/>
              <w:ind w:left="0"/>
              <w:rPr>
                <w:rFonts w:ascii="Times New Roman"/>
              </w:rPr>
            </w:pPr>
          </w:p>
        </w:tc>
        <w:tc>
          <w:tcPr>
            <w:tcW w:w="3403" w:type="dxa"/>
          </w:tcPr>
          <w:p w:rsidR="00290D72" w:rsidRDefault="00290D72">
            <w:pPr>
              <w:pStyle w:val="TableParagraph"/>
              <w:ind w:left="0"/>
              <w:rPr>
                <w:rFonts w:ascii="Times New Roman"/>
                <w:sz w:val="18"/>
              </w:rPr>
            </w:pPr>
          </w:p>
        </w:tc>
        <w:tc>
          <w:tcPr>
            <w:tcW w:w="3542" w:type="dxa"/>
          </w:tcPr>
          <w:p w:rsidR="00290D72" w:rsidRDefault="00497076">
            <w:pPr>
              <w:pStyle w:val="TableParagraph"/>
              <w:spacing w:line="232" w:lineRule="exact"/>
            </w:pPr>
            <w:r>
              <w:t>Longer parking times agreed</w:t>
            </w:r>
          </w:p>
        </w:tc>
        <w:tc>
          <w:tcPr>
            <w:tcW w:w="1560" w:type="dxa"/>
          </w:tcPr>
          <w:p w:rsidR="00290D72" w:rsidRDefault="00290D72">
            <w:pPr>
              <w:pStyle w:val="TableParagraph"/>
              <w:ind w:left="0"/>
              <w:rPr>
                <w:rFonts w:ascii="Times New Roman"/>
                <w:sz w:val="18"/>
              </w:rPr>
            </w:pPr>
          </w:p>
        </w:tc>
        <w:tc>
          <w:tcPr>
            <w:tcW w:w="2834" w:type="dxa"/>
          </w:tcPr>
          <w:p w:rsidR="00290D72" w:rsidRDefault="00290D72">
            <w:pPr>
              <w:pStyle w:val="TableParagraph"/>
              <w:ind w:left="0"/>
              <w:rPr>
                <w:rFonts w:ascii="Times New Roman"/>
                <w:sz w:val="18"/>
              </w:rPr>
            </w:pPr>
          </w:p>
        </w:tc>
      </w:tr>
      <w:tr w:rsidR="00290D72">
        <w:trPr>
          <w:trHeight w:val="2520"/>
        </w:trPr>
        <w:tc>
          <w:tcPr>
            <w:tcW w:w="2093" w:type="dxa"/>
            <w:vMerge/>
            <w:tcBorders>
              <w:top w:val="nil"/>
            </w:tcBorders>
          </w:tcPr>
          <w:p w:rsidR="00290D72" w:rsidRDefault="00290D72">
            <w:pPr>
              <w:rPr>
                <w:sz w:val="2"/>
                <w:szCs w:val="2"/>
              </w:rPr>
            </w:pPr>
          </w:p>
        </w:tc>
        <w:tc>
          <w:tcPr>
            <w:tcW w:w="3403" w:type="dxa"/>
          </w:tcPr>
          <w:p w:rsidR="00290D72" w:rsidRDefault="00497076">
            <w:pPr>
              <w:pStyle w:val="TableParagraph"/>
              <w:ind w:right="121"/>
            </w:pPr>
            <w:r>
              <w:t>Ensure all large scale redevelopment sites where new streets are introduced provide accessible parking and drop off and pick up points (Including redevelopments such as Carter Street, Wentworth Point, Melrose Park, Rydalmere ADHC site, Epping Town Centre</w:t>
            </w:r>
            <w:r>
              <w:rPr>
                <w:spacing w:val="-13"/>
              </w:rPr>
              <w:t xml:space="preserve"> </w:t>
            </w:r>
            <w:r>
              <w:t>and</w:t>
            </w:r>
          </w:p>
          <w:p w:rsidR="00290D72" w:rsidRDefault="00497076">
            <w:pPr>
              <w:pStyle w:val="TableParagraph"/>
              <w:spacing w:line="236" w:lineRule="exact"/>
              <w:ind w:left="103"/>
            </w:pPr>
            <w:r>
              <w:t>Camellia)</w:t>
            </w:r>
          </w:p>
        </w:tc>
        <w:tc>
          <w:tcPr>
            <w:tcW w:w="3542" w:type="dxa"/>
          </w:tcPr>
          <w:p w:rsidR="00290D72" w:rsidRDefault="00497076">
            <w:pPr>
              <w:pStyle w:val="TableParagraph"/>
              <w:ind w:right="145"/>
            </w:pPr>
            <w:r>
              <w:t>All new large scale developments have  adequate accessible parking and drop-off and pick up- points included</w:t>
            </w:r>
          </w:p>
        </w:tc>
        <w:tc>
          <w:tcPr>
            <w:tcW w:w="1560" w:type="dxa"/>
          </w:tcPr>
          <w:p w:rsidR="00290D72" w:rsidRDefault="00497076">
            <w:pPr>
              <w:pStyle w:val="TableParagraph"/>
              <w:spacing w:line="252" w:lineRule="exact"/>
            </w:pPr>
            <w:r>
              <w:t>2017-</w:t>
            </w:r>
          </w:p>
          <w:p w:rsidR="00290D72" w:rsidRDefault="00497076">
            <w:pPr>
              <w:pStyle w:val="TableParagraph"/>
              <w:spacing w:line="252" w:lineRule="exact"/>
            </w:pPr>
            <w:r>
              <w:t>ongoing</w:t>
            </w:r>
          </w:p>
        </w:tc>
        <w:tc>
          <w:tcPr>
            <w:tcW w:w="2834" w:type="dxa"/>
          </w:tcPr>
          <w:p w:rsidR="00290D72" w:rsidRDefault="00497076">
            <w:pPr>
              <w:pStyle w:val="TableParagraph"/>
              <w:ind w:right="757"/>
            </w:pPr>
            <w:r>
              <w:t>Manager Land Use Planning and Urban Design</w:t>
            </w:r>
          </w:p>
        </w:tc>
      </w:tr>
      <w:tr w:rsidR="00290D72">
        <w:trPr>
          <w:trHeight w:val="1760"/>
        </w:trPr>
        <w:tc>
          <w:tcPr>
            <w:tcW w:w="2093" w:type="dxa"/>
            <w:vMerge/>
            <w:tcBorders>
              <w:top w:val="nil"/>
            </w:tcBorders>
          </w:tcPr>
          <w:p w:rsidR="00290D72" w:rsidRDefault="00290D72">
            <w:pPr>
              <w:rPr>
                <w:sz w:val="2"/>
                <w:szCs w:val="2"/>
              </w:rPr>
            </w:pPr>
          </w:p>
        </w:tc>
        <w:tc>
          <w:tcPr>
            <w:tcW w:w="3403" w:type="dxa"/>
          </w:tcPr>
          <w:p w:rsidR="00290D72" w:rsidRDefault="00497076">
            <w:pPr>
              <w:pStyle w:val="TableParagraph"/>
              <w:ind w:left="103" w:right="103"/>
            </w:pPr>
            <w:r>
              <w:t>Prioritise on-street parking in the CBD for short term parking, parking for people with disabilities, loading zones and visitor pick-up and set-down (private, community and coach)</w:t>
            </w:r>
          </w:p>
        </w:tc>
        <w:tc>
          <w:tcPr>
            <w:tcW w:w="3542" w:type="dxa"/>
          </w:tcPr>
          <w:p w:rsidR="00290D72" w:rsidRDefault="00497076">
            <w:pPr>
              <w:pStyle w:val="TableParagraph"/>
              <w:ind w:right="353"/>
            </w:pPr>
            <w:r>
              <w:t>Maintain sufficient supply of publicly available short term spaces in close proximity to the CBD following the Light Rail development</w:t>
            </w:r>
          </w:p>
        </w:tc>
        <w:tc>
          <w:tcPr>
            <w:tcW w:w="1560" w:type="dxa"/>
          </w:tcPr>
          <w:p w:rsidR="00290D72" w:rsidRDefault="00497076">
            <w:pPr>
              <w:pStyle w:val="TableParagraph"/>
              <w:spacing w:line="250" w:lineRule="exact"/>
            </w:pPr>
            <w:r>
              <w:t>2017-2021</w:t>
            </w:r>
          </w:p>
        </w:tc>
        <w:tc>
          <w:tcPr>
            <w:tcW w:w="2834" w:type="dxa"/>
          </w:tcPr>
          <w:p w:rsidR="00290D72" w:rsidRDefault="00497076">
            <w:pPr>
              <w:pStyle w:val="TableParagraph"/>
              <w:ind w:right="733"/>
            </w:pPr>
            <w:r>
              <w:t>Manager Traffic and Transport</w:t>
            </w:r>
          </w:p>
        </w:tc>
      </w:tr>
      <w:tr w:rsidR="008B21A3">
        <w:trPr>
          <w:trHeight w:val="1760"/>
        </w:trPr>
        <w:tc>
          <w:tcPr>
            <w:tcW w:w="2093" w:type="dxa"/>
            <w:vMerge/>
            <w:tcBorders>
              <w:top w:val="nil"/>
            </w:tcBorders>
          </w:tcPr>
          <w:p w:rsidR="008B21A3" w:rsidRDefault="008B21A3">
            <w:pPr>
              <w:rPr>
                <w:sz w:val="2"/>
                <w:szCs w:val="2"/>
              </w:rPr>
            </w:pPr>
          </w:p>
        </w:tc>
        <w:tc>
          <w:tcPr>
            <w:tcW w:w="3403" w:type="dxa"/>
          </w:tcPr>
          <w:p w:rsidR="008B21A3" w:rsidRDefault="008B21A3" w:rsidP="008B21A3">
            <w:pPr>
              <w:pStyle w:val="TableParagraph"/>
              <w:ind w:left="0" w:right="188"/>
            </w:pPr>
            <w:r>
              <w:t>Advocate to Transport NSW to improve the accessibility of public transport on behalf of the community including:</w:t>
            </w:r>
          </w:p>
          <w:p w:rsidR="008B21A3" w:rsidRDefault="008B21A3" w:rsidP="008B21A3">
            <w:pPr>
              <w:pStyle w:val="TableParagraph"/>
              <w:numPr>
                <w:ilvl w:val="0"/>
                <w:numId w:val="1"/>
              </w:numPr>
              <w:tabs>
                <w:tab w:val="left" w:pos="823"/>
                <w:tab w:val="left" w:pos="824"/>
              </w:tabs>
              <w:spacing w:before="1"/>
              <w:ind w:right="476" w:hanging="360"/>
            </w:pPr>
            <w:r>
              <w:t>Accessibility at Harris Park</w:t>
            </w:r>
            <w:r>
              <w:rPr>
                <w:spacing w:val="-4"/>
              </w:rPr>
              <w:t xml:space="preserve"> </w:t>
            </w:r>
            <w:r>
              <w:t>station</w:t>
            </w:r>
          </w:p>
          <w:p w:rsidR="008B21A3" w:rsidRDefault="008B21A3" w:rsidP="008B21A3">
            <w:pPr>
              <w:pStyle w:val="TableParagraph"/>
              <w:numPr>
                <w:ilvl w:val="0"/>
                <w:numId w:val="1"/>
              </w:numPr>
              <w:tabs>
                <w:tab w:val="left" w:pos="823"/>
                <w:tab w:val="left" w:pos="824"/>
              </w:tabs>
              <w:ind w:right="180" w:hanging="360"/>
            </w:pPr>
            <w:r>
              <w:t>Changed bus driver awareness and</w:t>
            </w:r>
            <w:r>
              <w:rPr>
                <w:spacing w:val="-10"/>
              </w:rPr>
              <w:t xml:space="preserve"> </w:t>
            </w:r>
            <w:r>
              <w:t>attitudes</w:t>
            </w:r>
          </w:p>
          <w:p w:rsidR="008B21A3" w:rsidRDefault="008B21A3" w:rsidP="008B21A3">
            <w:pPr>
              <w:pStyle w:val="TableParagraph"/>
              <w:numPr>
                <w:ilvl w:val="0"/>
                <w:numId w:val="1"/>
              </w:numPr>
              <w:tabs>
                <w:tab w:val="left" w:pos="823"/>
                <w:tab w:val="left" w:pos="824"/>
              </w:tabs>
              <w:spacing w:before="1" w:line="268" w:lineRule="exact"/>
              <w:ind w:hanging="360"/>
            </w:pPr>
            <w:r>
              <w:t>Better</w:t>
            </w:r>
            <w:r>
              <w:rPr>
                <w:spacing w:val="-2"/>
              </w:rPr>
              <w:t xml:space="preserve"> </w:t>
            </w:r>
            <w:r>
              <w:t>signage</w:t>
            </w:r>
          </w:p>
          <w:p w:rsidR="008B21A3" w:rsidRDefault="008B21A3" w:rsidP="008B21A3">
            <w:pPr>
              <w:pStyle w:val="TableParagraph"/>
              <w:numPr>
                <w:ilvl w:val="0"/>
                <w:numId w:val="1"/>
              </w:numPr>
              <w:tabs>
                <w:tab w:val="left" w:pos="823"/>
                <w:tab w:val="left" w:pos="824"/>
              </w:tabs>
              <w:ind w:right="634" w:hanging="360"/>
            </w:pPr>
            <w:r>
              <w:t>Communicating last minute timetable changes</w:t>
            </w:r>
          </w:p>
          <w:p w:rsidR="008B21A3" w:rsidRDefault="008B21A3" w:rsidP="008B21A3">
            <w:pPr>
              <w:pStyle w:val="TableParagraph"/>
              <w:numPr>
                <w:ilvl w:val="0"/>
                <w:numId w:val="1"/>
              </w:numPr>
              <w:ind w:right="103"/>
            </w:pPr>
            <w:r>
              <w:t>More accessible transport</w:t>
            </w:r>
            <w:r>
              <w:rPr>
                <w:spacing w:val="-6"/>
              </w:rPr>
              <w:t xml:space="preserve"> </w:t>
            </w:r>
            <w:r>
              <w:t>options</w:t>
            </w:r>
          </w:p>
        </w:tc>
        <w:tc>
          <w:tcPr>
            <w:tcW w:w="3542" w:type="dxa"/>
          </w:tcPr>
          <w:p w:rsidR="008B21A3" w:rsidRDefault="008B21A3" w:rsidP="008B21A3">
            <w:pPr>
              <w:pStyle w:val="TableParagraph"/>
              <w:ind w:right="133"/>
            </w:pPr>
            <w:r>
              <w:t>Council has raised issues on transport accessibility identified in consultations on this Plan with Transport NSW</w:t>
            </w:r>
          </w:p>
          <w:p w:rsidR="008B21A3" w:rsidRDefault="008B21A3" w:rsidP="008B21A3">
            <w:pPr>
              <w:pStyle w:val="TableParagraph"/>
              <w:spacing w:before="3"/>
              <w:ind w:left="0"/>
              <w:rPr>
                <w:rFonts w:ascii="Times New Roman"/>
              </w:rPr>
            </w:pPr>
          </w:p>
          <w:p w:rsidR="008B21A3" w:rsidRDefault="008B21A3" w:rsidP="008B21A3">
            <w:pPr>
              <w:pStyle w:val="TableParagraph"/>
              <w:ind w:right="353"/>
            </w:pPr>
            <w:r>
              <w:t>Potential solutions explored Transport accessibility improved</w:t>
            </w:r>
          </w:p>
        </w:tc>
        <w:tc>
          <w:tcPr>
            <w:tcW w:w="1560" w:type="dxa"/>
          </w:tcPr>
          <w:p w:rsidR="008B21A3" w:rsidRDefault="008B21A3">
            <w:pPr>
              <w:pStyle w:val="TableParagraph"/>
              <w:spacing w:line="250" w:lineRule="exact"/>
            </w:pPr>
            <w:r>
              <w:t>2018-2019</w:t>
            </w:r>
          </w:p>
        </w:tc>
        <w:tc>
          <w:tcPr>
            <w:tcW w:w="2834" w:type="dxa"/>
          </w:tcPr>
          <w:p w:rsidR="008B21A3" w:rsidRDefault="008B21A3">
            <w:pPr>
              <w:pStyle w:val="TableParagraph"/>
              <w:ind w:right="733"/>
            </w:pPr>
            <w:r>
              <w:t xml:space="preserve">Lord Mayor </w:t>
            </w:r>
          </w:p>
          <w:p w:rsidR="008B21A3" w:rsidRDefault="008B21A3">
            <w:pPr>
              <w:pStyle w:val="TableParagraph"/>
              <w:ind w:right="733"/>
            </w:pPr>
          </w:p>
          <w:p w:rsidR="008B21A3" w:rsidRDefault="008B21A3">
            <w:pPr>
              <w:pStyle w:val="TableParagraph"/>
              <w:ind w:right="733"/>
            </w:pPr>
            <w:r>
              <w:t>Councillors</w:t>
            </w:r>
          </w:p>
        </w:tc>
      </w:tr>
    </w:tbl>
    <w:p w:rsidR="00290D72" w:rsidRDefault="00290D72">
      <w:pPr>
        <w:spacing w:line="480" w:lineRule="auto"/>
        <w:sectPr w:rsidR="00290D72" w:rsidSect="00624DD4">
          <w:footerReference w:type="default" r:id="rId36"/>
          <w:pgSz w:w="16840" w:h="11910" w:orient="landscape"/>
          <w:pgMar w:top="1100" w:right="1320" w:bottom="1140" w:left="1340" w:header="0" w:footer="945" w:gutter="0"/>
          <w:pgNumType w:start="35"/>
          <w:cols w:space="720"/>
        </w:sectPr>
      </w:pPr>
    </w:p>
    <w:p w:rsidR="00326B1E" w:rsidRDefault="00326B1E">
      <w:pPr>
        <w:pStyle w:val="BodyText"/>
        <w:rPr>
          <w:rFonts w:ascii="Times New Roman"/>
          <w:sz w:val="29"/>
        </w:rPr>
      </w:pPr>
    </w:p>
    <w:p w:rsidR="00290D72" w:rsidRDefault="00290D72">
      <w:pPr>
        <w:pStyle w:val="BodyText"/>
        <w:rPr>
          <w:rFonts w:ascii="Times New Roman"/>
          <w:sz w:val="29"/>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93"/>
        <w:gridCol w:w="3403"/>
        <w:gridCol w:w="3542"/>
        <w:gridCol w:w="1560"/>
        <w:gridCol w:w="2834"/>
      </w:tblGrid>
      <w:tr w:rsidR="00290D72">
        <w:trPr>
          <w:trHeight w:val="720"/>
        </w:trPr>
        <w:tc>
          <w:tcPr>
            <w:tcW w:w="2093" w:type="dxa"/>
          </w:tcPr>
          <w:p w:rsidR="00290D72" w:rsidRDefault="00497076">
            <w:pPr>
              <w:pStyle w:val="TableParagraph"/>
              <w:spacing w:line="363" w:lineRule="exact"/>
              <w:rPr>
                <w:b/>
                <w:sz w:val="32"/>
              </w:rPr>
            </w:pPr>
            <w:r>
              <w:rPr>
                <w:b/>
                <w:sz w:val="32"/>
              </w:rPr>
              <w:t>Objectives</w:t>
            </w:r>
          </w:p>
        </w:tc>
        <w:tc>
          <w:tcPr>
            <w:tcW w:w="3403" w:type="dxa"/>
          </w:tcPr>
          <w:p w:rsidR="00290D72" w:rsidRDefault="00497076">
            <w:pPr>
              <w:pStyle w:val="TableParagraph"/>
              <w:spacing w:line="363" w:lineRule="exact"/>
              <w:ind w:left="103"/>
              <w:rPr>
                <w:b/>
                <w:sz w:val="32"/>
              </w:rPr>
            </w:pPr>
            <w:r>
              <w:rPr>
                <w:b/>
                <w:sz w:val="32"/>
              </w:rPr>
              <w:t>Actions</w:t>
            </w:r>
          </w:p>
        </w:tc>
        <w:tc>
          <w:tcPr>
            <w:tcW w:w="3542" w:type="dxa"/>
          </w:tcPr>
          <w:p w:rsidR="00290D72" w:rsidRDefault="00497076">
            <w:pPr>
              <w:pStyle w:val="TableParagraph"/>
              <w:spacing w:line="363" w:lineRule="exact"/>
              <w:rPr>
                <w:b/>
                <w:sz w:val="32"/>
              </w:rPr>
            </w:pPr>
            <w:r>
              <w:rPr>
                <w:b/>
                <w:sz w:val="32"/>
              </w:rPr>
              <w:t>Outcomes</w:t>
            </w:r>
          </w:p>
        </w:tc>
        <w:tc>
          <w:tcPr>
            <w:tcW w:w="1560" w:type="dxa"/>
          </w:tcPr>
          <w:p w:rsidR="00290D72" w:rsidRDefault="00497076">
            <w:pPr>
              <w:pStyle w:val="TableParagraph"/>
              <w:spacing w:line="368" w:lineRule="exact"/>
              <w:rPr>
                <w:b/>
                <w:sz w:val="32"/>
              </w:rPr>
            </w:pPr>
            <w:r>
              <w:rPr>
                <w:b/>
                <w:sz w:val="32"/>
              </w:rPr>
              <w:t xml:space="preserve">Time </w:t>
            </w:r>
            <w:r>
              <w:rPr>
                <w:b/>
                <w:w w:val="95"/>
                <w:sz w:val="32"/>
              </w:rPr>
              <w:t>Frame</w:t>
            </w:r>
          </w:p>
        </w:tc>
        <w:tc>
          <w:tcPr>
            <w:tcW w:w="2834" w:type="dxa"/>
          </w:tcPr>
          <w:p w:rsidR="00290D72" w:rsidRDefault="00497076">
            <w:pPr>
              <w:pStyle w:val="TableParagraph"/>
              <w:spacing w:line="363" w:lineRule="exact"/>
              <w:rPr>
                <w:b/>
                <w:sz w:val="32"/>
              </w:rPr>
            </w:pPr>
            <w:r>
              <w:rPr>
                <w:b/>
                <w:sz w:val="32"/>
              </w:rPr>
              <w:t>Responsibility</w:t>
            </w:r>
          </w:p>
        </w:tc>
      </w:tr>
      <w:tr w:rsidR="00290D72">
        <w:trPr>
          <w:trHeight w:val="740"/>
        </w:trPr>
        <w:tc>
          <w:tcPr>
            <w:tcW w:w="2093" w:type="dxa"/>
            <w:vMerge w:val="restart"/>
          </w:tcPr>
          <w:p w:rsidR="00290D72" w:rsidRDefault="00497076">
            <w:pPr>
              <w:pStyle w:val="TableParagraph"/>
              <w:ind w:right="126"/>
            </w:pPr>
            <w:r>
              <w:t>2.9 City events are accessible and inclusive for all</w:t>
            </w:r>
          </w:p>
        </w:tc>
        <w:tc>
          <w:tcPr>
            <w:tcW w:w="3403" w:type="dxa"/>
          </w:tcPr>
          <w:p w:rsidR="00290D72" w:rsidRDefault="00497076">
            <w:pPr>
              <w:pStyle w:val="TableParagraph"/>
              <w:ind w:left="103" w:right="799"/>
            </w:pPr>
            <w:r>
              <w:t>City events audited by an access consultant</w:t>
            </w:r>
          </w:p>
        </w:tc>
        <w:tc>
          <w:tcPr>
            <w:tcW w:w="3542" w:type="dxa"/>
          </w:tcPr>
          <w:p w:rsidR="00290D72" w:rsidRDefault="00497076">
            <w:pPr>
              <w:pStyle w:val="TableParagraph"/>
              <w:ind w:right="84"/>
            </w:pPr>
            <w:r>
              <w:t>Audit results in actions informed by recommendations for improved</w:t>
            </w:r>
          </w:p>
          <w:p w:rsidR="00290D72" w:rsidRDefault="00497076">
            <w:pPr>
              <w:pStyle w:val="TableParagraph"/>
              <w:spacing w:before="4" w:line="234" w:lineRule="exact"/>
            </w:pPr>
            <w:r>
              <w:t>access</w:t>
            </w:r>
          </w:p>
        </w:tc>
        <w:tc>
          <w:tcPr>
            <w:tcW w:w="1560" w:type="dxa"/>
          </w:tcPr>
          <w:p w:rsidR="00290D72" w:rsidRDefault="00497076">
            <w:pPr>
              <w:pStyle w:val="TableParagraph"/>
              <w:spacing w:line="250" w:lineRule="exact"/>
            </w:pPr>
            <w:r>
              <w:t>2017</w:t>
            </w:r>
          </w:p>
        </w:tc>
        <w:tc>
          <w:tcPr>
            <w:tcW w:w="2834" w:type="dxa"/>
            <w:vMerge w:val="restart"/>
          </w:tcPr>
          <w:p w:rsidR="00290D72" w:rsidRDefault="00497076">
            <w:pPr>
              <w:pStyle w:val="TableParagraph"/>
              <w:ind w:right="428"/>
            </w:pPr>
            <w:r>
              <w:t>Service Manager Major Events</w:t>
            </w:r>
          </w:p>
        </w:tc>
      </w:tr>
      <w:tr w:rsidR="00290D72">
        <w:trPr>
          <w:trHeight w:val="2020"/>
        </w:trPr>
        <w:tc>
          <w:tcPr>
            <w:tcW w:w="2093" w:type="dxa"/>
            <w:vMerge/>
            <w:tcBorders>
              <w:top w:val="nil"/>
            </w:tcBorders>
          </w:tcPr>
          <w:p w:rsidR="00290D72" w:rsidRDefault="00290D72">
            <w:pPr>
              <w:rPr>
                <w:sz w:val="2"/>
                <w:szCs w:val="2"/>
              </w:rPr>
            </w:pPr>
          </w:p>
        </w:tc>
        <w:tc>
          <w:tcPr>
            <w:tcW w:w="3403" w:type="dxa"/>
          </w:tcPr>
          <w:p w:rsidR="00290D72" w:rsidRDefault="00497076">
            <w:pPr>
              <w:pStyle w:val="TableParagraph"/>
              <w:ind w:left="103" w:right="445"/>
            </w:pPr>
            <w:r>
              <w:t>Develop accessible events guidelines and a checklist for external and internal events</w:t>
            </w:r>
          </w:p>
        </w:tc>
        <w:tc>
          <w:tcPr>
            <w:tcW w:w="3542" w:type="dxa"/>
          </w:tcPr>
          <w:p w:rsidR="00290D72" w:rsidRDefault="00497076">
            <w:pPr>
              <w:pStyle w:val="TableParagraph"/>
              <w:spacing w:line="242" w:lineRule="auto"/>
              <w:ind w:right="1037"/>
            </w:pPr>
            <w:r>
              <w:t>Guidelines and checklist developed</w:t>
            </w:r>
          </w:p>
          <w:p w:rsidR="00290D72" w:rsidRDefault="00290D72">
            <w:pPr>
              <w:pStyle w:val="TableParagraph"/>
              <w:ind w:left="0"/>
              <w:rPr>
                <w:rFonts w:ascii="Times New Roman"/>
              </w:rPr>
            </w:pPr>
          </w:p>
          <w:p w:rsidR="00290D72" w:rsidRDefault="00497076">
            <w:pPr>
              <w:pStyle w:val="TableParagraph"/>
              <w:ind w:right="181"/>
            </w:pPr>
            <w:r>
              <w:t>Improved planning for events increases the opportunities for all residents and visitors to experience City of Parramatta</w:t>
            </w:r>
          </w:p>
          <w:p w:rsidR="00290D72" w:rsidRDefault="00497076">
            <w:pPr>
              <w:pStyle w:val="TableParagraph"/>
              <w:spacing w:line="236" w:lineRule="exact"/>
            </w:pPr>
            <w:r>
              <w:t>events</w:t>
            </w:r>
          </w:p>
        </w:tc>
        <w:tc>
          <w:tcPr>
            <w:tcW w:w="1560" w:type="dxa"/>
          </w:tcPr>
          <w:p w:rsidR="00290D72" w:rsidRDefault="00497076">
            <w:pPr>
              <w:pStyle w:val="TableParagraph"/>
              <w:spacing w:line="250" w:lineRule="exact"/>
            </w:pPr>
            <w:r>
              <w:t>2017-2019</w:t>
            </w:r>
          </w:p>
        </w:tc>
        <w:tc>
          <w:tcPr>
            <w:tcW w:w="2834" w:type="dxa"/>
            <w:vMerge/>
            <w:tcBorders>
              <w:top w:val="nil"/>
            </w:tcBorders>
          </w:tcPr>
          <w:p w:rsidR="00290D72" w:rsidRDefault="00290D72">
            <w:pPr>
              <w:rPr>
                <w:sz w:val="2"/>
                <w:szCs w:val="2"/>
              </w:rPr>
            </w:pPr>
          </w:p>
        </w:tc>
      </w:tr>
      <w:tr w:rsidR="00290D72">
        <w:trPr>
          <w:trHeight w:val="1000"/>
        </w:trPr>
        <w:tc>
          <w:tcPr>
            <w:tcW w:w="2093" w:type="dxa"/>
            <w:vMerge/>
            <w:tcBorders>
              <w:top w:val="nil"/>
            </w:tcBorders>
          </w:tcPr>
          <w:p w:rsidR="00290D72" w:rsidRDefault="00290D72">
            <w:pPr>
              <w:rPr>
                <w:sz w:val="2"/>
                <w:szCs w:val="2"/>
              </w:rPr>
            </w:pPr>
          </w:p>
        </w:tc>
        <w:tc>
          <w:tcPr>
            <w:tcW w:w="3403" w:type="dxa"/>
          </w:tcPr>
          <w:p w:rsidR="00290D72" w:rsidRDefault="00497076">
            <w:pPr>
              <w:pStyle w:val="TableParagraph"/>
              <w:ind w:left="103" w:right="286"/>
            </w:pPr>
            <w:r>
              <w:t>Develop internal and external communication plans for event accessibility and inclusion</w:t>
            </w:r>
          </w:p>
        </w:tc>
        <w:tc>
          <w:tcPr>
            <w:tcW w:w="3542" w:type="dxa"/>
          </w:tcPr>
          <w:p w:rsidR="00290D72" w:rsidRDefault="00497076">
            <w:pPr>
              <w:pStyle w:val="TableParagraph"/>
              <w:ind w:right="120"/>
            </w:pPr>
            <w:r>
              <w:t>Increased knowledge about event accessibility and inclusiveness amongst the community and City</w:t>
            </w:r>
          </w:p>
          <w:p w:rsidR="00290D72" w:rsidRDefault="00497076">
            <w:pPr>
              <w:pStyle w:val="TableParagraph"/>
              <w:spacing w:before="2" w:line="233" w:lineRule="exact"/>
            </w:pPr>
            <w:r>
              <w:t>of Parramatta staff</w:t>
            </w:r>
          </w:p>
        </w:tc>
        <w:tc>
          <w:tcPr>
            <w:tcW w:w="1560" w:type="dxa"/>
          </w:tcPr>
          <w:p w:rsidR="00290D72" w:rsidRDefault="00497076">
            <w:pPr>
              <w:pStyle w:val="TableParagraph"/>
              <w:spacing w:line="250" w:lineRule="exact"/>
            </w:pPr>
            <w:r>
              <w:t>2017-2019</w:t>
            </w:r>
          </w:p>
        </w:tc>
        <w:tc>
          <w:tcPr>
            <w:tcW w:w="2834" w:type="dxa"/>
            <w:vMerge/>
            <w:tcBorders>
              <w:top w:val="nil"/>
            </w:tcBorders>
          </w:tcPr>
          <w:p w:rsidR="00290D72" w:rsidRDefault="00290D72">
            <w:pPr>
              <w:rPr>
                <w:sz w:val="2"/>
                <w:szCs w:val="2"/>
              </w:rPr>
            </w:pPr>
          </w:p>
        </w:tc>
      </w:tr>
      <w:tr w:rsidR="00290D72">
        <w:trPr>
          <w:trHeight w:val="760"/>
        </w:trPr>
        <w:tc>
          <w:tcPr>
            <w:tcW w:w="2093" w:type="dxa"/>
            <w:vMerge/>
            <w:tcBorders>
              <w:top w:val="nil"/>
            </w:tcBorders>
          </w:tcPr>
          <w:p w:rsidR="00290D72" w:rsidRDefault="00290D72">
            <w:pPr>
              <w:rPr>
                <w:sz w:val="2"/>
                <w:szCs w:val="2"/>
              </w:rPr>
            </w:pPr>
          </w:p>
        </w:tc>
        <w:tc>
          <w:tcPr>
            <w:tcW w:w="3403" w:type="dxa"/>
          </w:tcPr>
          <w:p w:rsidR="00290D72" w:rsidRDefault="00497076">
            <w:pPr>
              <w:pStyle w:val="TableParagraph"/>
              <w:spacing w:before="4" w:line="252" w:lineRule="exact"/>
              <w:ind w:left="103" w:right="464"/>
              <w:jc w:val="both"/>
            </w:pPr>
            <w:r>
              <w:t>Consult people with disability regarding their experience of inclusion at events</w:t>
            </w:r>
          </w:p>
        </w:tc>
        <w:tc>
          <w:tcPr>
            <w:tcW w:w="3542" w:type="dxa"/>
          </w:tcPr>
          <w:p w:rsidR="00290D72" w:rsidRDefault="00497076">
            <w:pPr>
              <w:pStyle w:val="TableParagraph"/>
              <w:spacing w:before="4" w:line="252" w:lineRule="exact"/>
              <w:ind w:right="242"/>
            </w:pPr>
            <w:r>
              <w:t>Continuous improvement feedback informs evaluation and planning for future events</w:t>
            </w:r>
          </w:p>
        </w:tc>
        <w:tc>
          <w:tcPr>
            <w:tcW w:w="1560" w:type="dxa"/>
          </w:tcPr>
          <w:p w:rsidR="00290D72" w:rsidRDefault="00497076">
            <w:pPr>
              <w:pStyle w:val="TableParagraph"/>
            </w:pPr>
            <w:r>
              <w:t>2017-2121</w:t>
            </w:r>
          </w:p>
        </w:tc>
        <w:tc>
          <w:tcPr>
            <w:tcW w:w="2834" w:type="dxa"/>
            <w:vMerge/>
            <w:tcBorders>
              <w:top w:val="nil"/>
            </w:tcBorders>
          </w:tcPr>
          <w:p w:rsidR="00290D72" w:rsidRDefault="00290D72">
            <w:pPr>
              <w:rPr>
                <w:sz w:val="2"/>
                <w:szCs w:val="2"/>
              </w:rPr>
            </w:pPr>
          </w:p>
        </w:tc>
      </w:tr>
      <w:tr w:rsidR="00290D72">
        <w:trPr>
          <w:trHeight w:val="1759"/>
        </w:trPr>
        <w:tc>
          <w:tcPr>
            <w:tcW w:w="2093" w:type="dxa"/>
            <w:vMerge w:val="restart"/>
          </w:tcPr>
          <w:p w:rsidR="00290D72" w:rsidRDefault="00497076">
            <w:pPr>
              <w:pStyle w:val="TableParagraph"/>
              <w:ind w:right="187"/>
            </w:pPr>
            <w:r>
              <w:t>2.10 Increase access to recreational and sporting programs</w:t>
            </w:r>
          </w:p>
        </w:tc>
        <w:tc>
          <w:tcPr>
            <w:tcW w:w="3403" w:type="dxa"/>
          </w:tcPr>
          <w:p w:rsidR="00290D72" w:rsidRDefault="00497076">
            <w:pPr>
              <w:pStyle w:val="TableParagraph"/>
              <w:ind w:left="103" w:right="151"/>
            </w:pPr>
            <w:r>
              <w:t>Provide people with disability with opportunities for accessible and inclusive</w:t>
            </w:r>
          </w:p>
          <w:p w:rsidR="00290D72" w:rsidRDefault="00497076">
            <w:pPr>
              <w:pStyle w:val="TableParagraph"/>
              <w:spacing w:before="2"/>
              <w:ind w:left="103" w:right="457"/>
            </w:pPr>
            <w:r>
              <w:t>participation in sport and recreation programs, so their needs are met</w:t>
            </w:r>
          </w:p>
        </w:tc>
        <w:tc>
          <w:tcPr>
            <w:tcW w:w="3542" w:type="dxa"/>
          </w:tcPr>
          <w:p w:rsidR="00290D72" w:rsidRDefault="00497076">
            <w:pPr>
              <w:pStyle w:val="TableParagraph"/>
              <w:ind w:right="194"/>
            </w:pPr>
            <w:r>
              <w:t>People with disability have increasing access to inclusive programs at our recreation, aquatics and community facilities</w:t>
            </w:r>
          </w:p>
          <w:p w:rsidR="00290D72" w:rsidRDefault="00290D72">
            <w:pPr>
              <w:pStyle w:val="TableParagraph"/>
              <w:spacing w:before="8"/>
              <w:ind w:left="0"/>
              <w:rPr>
                <w:rFonts w:ascii="Times New Roman"/>
              </w:rPr>
            </w:pPr>
          </w:p>
          <w:p w:rsidR="00290D72" w:rsidRDefault="00497076">
            <w:pPr>
              <w:pStyle w:val="TableParagraph"/>
              <w:spacing w:line="252" w:lineRule="exact"/>
              <w:ind w:right="145"/>
            </w:pPr>
            <w:r>
              <w:t>More people with disability participate in sport and recreation</w:t>
            </w:r>
          </w:p>
        </w:tc>
        <w:tc>
          <w:tcPr>
            <w:tcW w:w="1560" w:type="dxa"/>
          </w:tcPr>
          <w:p w:rsidR="00290D72" w:rsidRDefault="00497076">
            <w:pPr>
              <w:pStyle w:val="TableParagraph"/>
              <w:spacing w:line="249" w:lineRule="exact"/>
            </w:pPr>
            <w:r>
              <w:t>2017-</w:t>
            </w:r>
          </w:p>
          <w:p w:rsidR="00290D72" w:rsidRDefault="00497076">
            <w:pPr>
              <w:pStyle w:val="TableParagraph"/>
              <w:spacing w:line="252" w:lineRule="exact"/>
            </w:pPr>
            <w:r>
              <w:t>ongoing</w:t>
            </w:r>
          </w:p>
        </w:tc>
        <w:tc>
          <w:tcPr>
            <w:tcW w:w="2834" w:type="dxa"/>
          </w:tcPr>
          <w:p w:rsidR="00290D72" w:rsidRDefault="00497076">
            <w:pPr>
              <w:pStyle w:val="TableParagraph"/>
              <w:ind w:right="403"/>
            </w:pPr>
            <w:r>
              <w:t>Manager Recreation Facilities and Programs</w:t>
            </w:r>
          </w:p>
        </w:tc>
      </w:tr>
      <w:tr w:rsidR="00290D72">
        <w:trPr>
          <w:trHeight w:val="1499"/>
        </w:trPr>
        <w:tc>
          <w:tcPr>
            <w:tcW w:w="2093" w:type="dxa"/>
            <w:vMerge/>
            <w:tcBorders>
              <w:top w:val="nil"/>
            </w:tcBorders>
          </w:tcPr>
          <w:p w:rsidR="00290D72" w:rsidRDefault="00290D72">
            <w:pPr>
              <w:rPr>
                <w:sz w:val="2"/>
                <w:szCs w:val="2"/>
              </w:rPr>
            </w:pPr>
          </w:p>
        </w:tc>
        <w:tc>
          <w:tcPr>
            <w:tcW w:w="3403" w:type="dxa"/>
          </w:tcPr>
          <w:p w:rsidR="00290D72" w:rsidRDefault="00497076">
            <w:pPr>
              <w:pStyle w:val="TableParagraph"/>
              <w:ind w:right="397"/>
            </w:pPr>
            <w:r>
              <w:t>Provide information about the accessibility of recreation, aquatics and community facilities</w:t>
            </w:r>
          </w:p>
        </w:tc>
        <w:tc>
          <w:tcPr>
            <w:tcW w:w="3542" w:type="dxa"/>
          </w:tcPr>
          <w:p w:rsidR="00290D72" w:rsidRDefault="00497076">
            <w:pPr>
              <w:pStyle w:val="TableParagraph"/>
              <w:ind w:right="451"/>
            </w:pPr>
            <w:r>
              <w:t>Information is available is accessible formats and via the web</w:t>
            </w:r>
          </w:p>
          <w:p w:rsidR="00290D72" w:rsidRDefault="00290D72">
            <w:pPr>
              <w:pStyle w:val="TableParagraph"/>
              <w:spacing w:before="8"/>
              <w:ind w:left="0"/>
              <w:rPr>
                <w:rFonts w:ascii="Times New Roman"/>
              </w:rPr>
            </w:pPr>
          </w:p>
          <w:p w:rsidR="00290D72" w:rsidRDefault="00497076">
            <w:pPr>
              <w:pStyle w:val="TableParagraph"/>
              <w:spacing w:line="252" w:lineRule="exact"/>
              <w:ind w:right="231"/>
            </w:pPr>
            <w:r>
              <w:t>People plan visits to our facilities with knowledge and confidence</w:t>
            </w:r>
          </w:p>
        </w:tc>
        <w:tc>
          <w:tcPr>
            <w:tcW w:w="1560" w:type="dxa"/>
          </w:tcPr>
          <w:p w:rsidR="00290D72" w:rsidRDefault="00497076">
            <w:pPr>
              <w:pStyle w:val="TableParagraph"/>
              <w:spacing w:line="249" w:lineRule="exact"/>
            </w:pPr>
            <w:r>
              <w:t>2017-</w:t>
            </w:r>
          </w:p>
          <w:p w:rsidR="00290D72" w:rsidRDefault="00497076">
            <w:pPr>
              <w:pStyle w:val="TableParagraph"/>
              <w:spacing w:line="252" w:lineRule="exact"/>
            </w:pPr>
            <w:r>
              <w:t>ongoing</w:t>
            </w:r>
          </w:p>
        </w:tc>
        <w:tc>
          <w:tcPr>
            <w:tcW w:w="2834" w:type="dxa"/>
          </w:tcPr>
          <w:p w:rsidR="00290D72" w:rsidRDefault="00497076">
            <w:pPr>
              <w:pStyle w:val="TableParagraph"/>
              <w:ind w:right="403"/>
            </w:pPr>
            <w:r>
              <w:t>Manager Recreation Facilities and Programs</w:t>
            </w:r>
          </w:p>
        </w:tc>
      </w:tr>
    </w:tbl>
    <w:p w:rsidR="00290D72" w:rsidRDefault="00290D72">
      <w:pPr>
        <w:sectPr w:rsidR="00290D72">
          <w:footerReference w:type="default" r:id="rId37"/>
          <w:pgSz w:w="16840" w:h="11910" w:orient="landscape"/>
          <w:pgMar w:top="1100" w:right="1320" w:bottom="1140" w:left="1340" w:header="0" w:footer="945" w:gutter="0"/>
          <w:cols w:space="720"/>
        </w:sectPr>
      </w:pPr>
    </w:p>
    <w:p w:rsidR="00290D72" w:rsidRDefault="00290D72">
      <w:pPr>
        <w:pStyle w:val="BodyText"/>
        <w:rPr>
          <w:rFonts w:ascii="Times New Roman"/>
          <w:sz w:val="29"/>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93"/>
        <w:gridCol w:w="3403"/>
        <w:gridCol w:w="3542"/>
        <w:gridCol w:w="1560"/>
        <w:gridCol w:w="2834"/>
      </w:tblGrid>
      <w:tr w:rsidR="00290D72">
        <w:trPr>
          <w:trHeight w:val="720"/>
        </w:trPr>
        <w:tc>
          <w:tcPr>
            <w:tcW w:w="2093" w:type="dxa"/>
          </w:tcPr>
          <w:p w:rsidR="00290D72" w:rsidRDefault="00497076">
            <w:pPr>
              <w:pStyle w:val="TableParagraph"/>
              <w:spacing w:line="363" w:lineRule="exact"/>
              <w:rPr>
                <w:b/>
                <w:sz w:val="32"/>
              </w:rPr>
            </w:pPr>
            <w:r>
              <w:rPr>
                <w:b/>
                <w:sz w:val="32"/>
              </w:rPr>
              <w:t>Objectives</w:t>
            </w:r>
          </w:p>
        </w:tc>
        <w:tc>
          <w:tcPr>
            <w:tcW w:w="3403" w:type="dxa"/>
          </w:tcPr>
          <w:p w:rsidR="00290D72" w:rsidRDefault="00497076">
            <w:pPr>
              <w:pStyle w:val="TableParagraph"/>
              <w:spacing w:line="363" w:lineRule="exact"/>
              <w:ind w:left="103"/>
              <w:rPr>
                <w:b/>
                <w:sz w:val="32"/>
              </w:rPr>
            </w:pPr>
            <w:r>
              <w:rPr>
                <w:b/>
                <w:sz w:val="32"/>
              </w:rPr>
              <w:t>Actions</w:t>
            </w:r>
          </w:p>
        </w:tc>
        <w:tc>
          <w:tcPr>
            <w:tcW w:w="3542" w:type="dxa"/>
          </w:tcPr>
          <w:p w:rsidR="00290D72" w:rsidRDefault="00497076">
            <w:pPr>
              <w:pStyle w:val="TableParagraph"/>
              <w:spacing w:line="363" w:lineRule="exact"/>
              <w:rPr>
                <w:b/>
                <w:sz w:val="32"/>
              </w:rPr>
            </w:pPr>
            <w:r>
              <w:rPr>
                <w:b/>
                <w:sz w:val="32"/>
              </w:rPr>
              <w:t>Outcomes</w:t>
            </w:r>
          </w:p>
        </w:tc>
        <w:tc>
          <w:tcPr>
            <w:tcW w:w="1560" w:type="dxa"/>
          </w:tcPr>
          <w:p w:rsidR="00290D72" w:rsidRDefault="00497076">
            <w:pPr>
              <w:pStyle w:val="TableParagraph"/>
              <w:spacing w:line="368" w:lineRule="exact"/>
              <w:rPr>
                <w:b/>
                <w:sz w:val="32"/>
              </w:rPr>
            </w:pPr>
            <w:r>
              <w:rPr>
                <w:b/>
                <w:sz w:val="32"/>
              </w:rPr>
              <w:t xml:space="preserve">Time </w:t>
            </w:r>
            <w:r>
              <w:rPr>
                <w:b/>
                <w:w w:val="95"/>
                <w:sz w:val="32"/>
              </w:rPr>
              <w:t>Frame</w:t>
            </w:r>
          </w:p>
        </w:tc>
        <w:tc>
          <w:tcPr>
            <w:tcW w:w="2834" w:type="dxa"/>
          </w:tcPr>
          <w:p w:rsidR="00290D72" w:rsidRDefault="00497076">
            <w:pPr>
              <w:pStyle w:val="TableParagraph"/>
              <w:spacing w:line="363" w:lineRule="exact"/>
              <w:rPr>
                <w:b/>
                <w:sz w:val="32"/>
              </w:rPr>
            </w:pPr>
            <w:r>
              <w:rPr>
                <w:b/>
                <w:sz w:val="32"/>
              </w:rPr>
              <w:t>Responsibility</w:t>
            </w:r>
          </w:p>
        </w:tc>
      </w:tr>
      <w:tr w:rsidR="00290D72">
        <w:trPr>
          <w:trHeight w:val="1260"/>
        </w:trPr>
        <w:tc>
          <w:tcPr>
            <w:tcW w:w="2093" w:type="dxa"/>
            <w:vMerge w:val="restart"/>
            <w:tcBorders>
              <w:bottom w:val="nil"/>
            </w:tcBorders>
          </w:tcPr>
          <w:p w:rsidR="00290D72" w:rsidRDefault="00290D72">
            <w:pPr>
              <w:pStyle w:val="TableParagraph"/>
              <w:ind w:left="0"/>
              <w:rPr>
                <w:rFonts w:ascii="Times New Roman"/>
              </w:rPr>
            </w:pPr>
          </w:p>
          <w:p w:rsidR="002C298F" w:rsidRDefault="002C298F">
            <w:pPr>
              <w:pStyle w:val="TableParagraph"/>
              <w:ind w:left="0"/>
              <w:rPr>
                <w:rFonts w:ascii="Times New Roman"/>
              </w:rPr>
            </w:pPr>
          </w:p>
          <w:p w:rsidR="00493701" w:rsidRDefault="00493701">
            <w:pPr>
              <w:pStyle w:val="TableParagraph"/>
              <w:ind w:left="0"/>
              <w:rPr>
                <w:rFonts w:ascii="Times New Roman"/>
              </w:rPr>
            </w:pPr>
          </w:p>
          <w:p w:rsidR="00493701" w:rsidRDefault="00493701">
            <w:pPr>
              <w:pStyle w:val="TableParagraph"/>
              <w:ind w:left="0"/>
              <w:rPr>
                <w:rFonts w:ascii="Times New Roman"/>
              </w:rPr>
            </w:pPr>
          </w:p>
          <w:p w:rsidR="00493701" w:rsidRDefault="00493701">
            <w:pPr>
              <w:pStyle w:val="TableParagraph"/>
              <w:ind w:left="0"/>
              <w:rPr>
                <w:rFonts w:ascii="Times New Roman"/>
              </w:rPr>
            </w:pPr>
          </w:p>
          <w:p w:rsidR="00493701" w:rsidRDefault="00493701">
            <w:pPr>
              <w:pStyle w:val="TableParagraph"/>
              <w:ind w:left="0"/>
              <w:rPr>
                <w:rFonts w:ascii="Times New Roman"/>
              </w:rPr>
            </w:pPr>
          </w:p>
          <w:p w:rsidR="00493701" w:rsidRDefault="00493701">
            <w:pPr>
              <w:pStyle w:val="TableParagraph"/>
              <w:ind w:left="0"/>
              <w:rPr>
                <w:rFonts w:ascii="Times New Roman"/>
              </w:rPr>
            </w:pPr>
          </w:p>
          <w:p w:rsidR="00493701" w:rsidRDefault="00493701">
            <w:pPr>
              <w:pStyle w:val="TableParagraph"/>
              <w:ind w:left="0"/>
              <w:rPr>
                <w:rFonts w:ascii="Times New Roman"/>
              </w:rPr>
            </w:pPr>
          </w:p>
          <w:p w:rsidR="00493701" w:rsidRDefault="00493701">
            <w:pPr>
              <w:pStyle w:val="TableParagraph"/>
              <w:ind w:left="0"/>
              <w:rPr>
                <w:rFonts w:ascii="Times New Roman"/>
              </w:rPr>
            </w:pPr>
          </w:p>
          <w:p w:rsidR="00493701" w:rsidRDefault="00493701">
            <w:pPr>
              <w:pStyle w:val="TableParagraph"/>
              <w:ind w:left="0"/>
              <w:rPr>
                <w:rFonts w:ascii="Times New Roman"/>
              </w:rPr>
            </w:pPr>
          </w:p>
          <w:p w:rsidR="00493701" w:rsidRDefault="00493701">
            <w:pPr>
              <w:pStyle w:val="TableParagraph"/>
              <w:ind w:left="0"/>
              <w:rPr>
                <w:rFonts w:ascii="Times New Roman"/>
              </w:rPr>
            </w:pPr>
          </w:p>
          <w:p w:rsidR="00493701" w:rsidRDefault="00493701">
            <w:pPr>
              <w:pStyle w:val="TableParagraph"/>
              <w:ind w:left="0"/>
              <w:rPr>
                <w:rFonts w:ascii="Times New Roman"/>
              </w:rPr>
            </w:pPr>
          </w:p>
          <w:p w:rsidR="00493701" w:rsidRDefault="00493701">
            <w:pPr>
              <w:pStyle w:val="TableParagraph"/>
              <w:ind w:left="0"/>
              <w:rPr>
                <w:rFonts w:ascii="Times New Roman"/>
              </w:rPr>
            </w:pPr>
          </w:p>
          <w:p w:rsidR="00493701" w:rsidRDefault="00493701">
            <w:pPr>
              <w:pStyle w:val="TableParagraph"/>
              <w:ind w:left="0"/>
              <w:rPr>
                <w:rFonts w:ascii="Times New Roman"/>
              </w:rPr>
            </w:pPr>
          </w:p>
          <w:p w:rsidR="00493701" w:rsidRDefault="00493701">
            <w:pPr>
              <w:pStyle w:val="TableParagraph"/>
              <w:ind w:left="0"/>
              <w:rPr>
                <w:rFonts w:ascii="Times New Roman"/>
              </w:rPr>
            </w:pPr>
          </w:p>
          <w:p w:rsidR="00493701" w:rsidRDefault="00493701">
            <w:pPr>
              <w:pStyle w:val="TableParagraph"/>
              <w:ind w:left="0"/>
              <w:rPr>
                <w:rFonts w:ascii="Times New Roman"/>
              </w:rPr>
            </w:pPr>
          </w:p>
          <w:p w:rsidR="00493701" w:rsidRDefault="00493701">
            <w:pPr>
              <w:pStyle w:val="TableParagraph"/>
              <w:ind w:left="0"/>
              <w:rPr>
                <w:rFonts w:ascii="Times New Roman"/>
              </w:rPr>
            </w:pPr>
          </w:p>
          <w:p w:rsidR="00493701" w:rsidRDefault="00493701">
            <w:pPr>
              <w:pStyle w:val="TableParagraph"/>
              <w:ind w:left="0"/>
              <w:rPr>
                <w:rFonts w:ascii="Times New Roman"/>
              </w:rPr>
            </w:pPr>
          </w:p>
          <w:p w:rsidR="00493701" w:rsidRDefault="00493701">
            <w:pPr>
              <w:pStyle w:val="TableParagraph"/>
              <w:ind w:left="0"/>
              <w:rPr>
                <w:rFonts w:ascii="Times New Roman"/>
              </w:rPr>
            </w:pPr>
          </w:p>
          <w:p w:rsidR="00493701" w:rsidRDefault="00493701">
            <w:pPr>
              <w:pStyle w:val="TableParagraph"/>
              <w:ind w:left="0"/>
              <w:rPr>
                <w:rFonts w:ascii="Times New Roman"/>
              </w:rPr>
            </w:pPr>
          </w:p>
          <w:p w:rsidR="00493701" w:rsidRDefault="00493701">
            <w:pPr>
              <w:pStyle w:val="TableParagraph"/>
              <w:ind w:left="0"/>
              <w:rPr>
                <w:rFonts w:ascii="Times New Roman"/>
              </w:rPr>
            </w:pPr>
          </w:p>
          <w:p w:rsidR="00493701" w:rsidRDefault="00493701">
            <w:pPr>
              <w:pStyle w:val="TableParagraph"/>
              <w:ind w:left="0"/>
              <w:rPr>
                <w:rFonts w:ascii="Times New Roman"/>
              </w:rPr>
            </w:pPr>
          </w:p>
          <w:p w:rsidR="00493701" w:rsidRDefault="00493701">
            <w:pPr>
              <w:pStyle w:val="TableParagraph"/>
              <w:ind w:left="0"/>
              <w:rPr>
                <w:rFonts w:ascii="Times New Roman"/>
              </w:rPr>
            </w:pPr>
          </w:p>
          <w:p w:rsidR="00493701" w:rsidRDefault="00493701">
            <w:pPr>
              <w:pStyle w:val="TableParagraph"/>
              <w:ind w:left="0"/>
              <w:rPr>
                <w:rFonts w:ascii="Times New Roman"/>
              </w:rPr>
            </w:pPr>
          </w:p>
          <w:p w:rsidR="00493701" w:rsidRDefault="00493701">
            <w:pPr>
              <w:pStyle w:val="TableParagraph"/>
              <w:ind w:left="0"/>
              <w:rPr>
                <w:rFonts w:ascii="Times New Roman"/>
              </w:rPr>
            </w:pPr>
          </w:p>
          <w:p w:rsidR="00493701" w:rsidRDefault="00493701">
            <w:pPr>
              <w:pStyle w:val="TableParagraph"/>
              <w:ind w:left="0"/>
              <w:rPr>
                <w:rFonts w:ascii="Times New Roman"/>
              </w:rPr>
            </w:pPr>
          </w:p>
          <w:p w:rsidR="00493701" w:rsidRDefault="00493701">
            <w:pPr>
              <w:pStyle w:val="TableParagraph"/>
              <w:ind w:left="0"/>
              <w:rPr>
                <w:rFonts w:ascii="Times New Roman"/>
              </w:rPr>
            </w:pPr>
          </w:p>
          <w:p w:rsidR="00493701" w:rsidRDefault="00493701">
            <w:pPr>
              <w:pStyle w:val="TableParagraph"/>
              <w:ind w:left="0"/>
              <w:rPr>
                <w:rFonts w:ascii="Times New Roman"/>
              </w:rPr>
            </w:pPr>
          </w:p>
          <w:p w:rsidR="00493701" w:rsidRDefault="00493701">
            <w:pPr>
              <w:pStyle w:val="TableParagraph"/>
              <w:ind w:left="0"/>
              <w:rPr>
                <w:rFonts w:ascii="Times New Roman"/>
              </w:rPr>
            </w:pPr>
          </w:p>
          <w:p w:rsidR="00493701" w:rsidRDefault="00493701">
            <w:pPr>
              <w:pStyle w:val="TableParagraph"/>
              <w:ind w:left="0"/>
              <w:rPr>
                <w:rFonts w:ascii="Times New Roman"/>
              </w:rPr>
            </w:pPr>
          </w:p>
        </w:tc>
        <w:tc>
          <w:tcPr>
            <w:tcW w:w="3403" w:type="dxa"/>
          </w:tcPr>
          <w:p w:rsidR="00290D72" w:rsidRDefault="00497076">
            <w:pPr>
              <w:pStyle w:val="TableParagraph"/>
              <w:ind w:left="103" w:right="335"/>
            </w:pPr>
            <w:r>
              <w:t>Use recreation databases and publications to promote accessible and inclusive sport and recreation programs for</w:t>
            </w:r>
          </w:p>
          <w:p w:rsidR="00290D72" w:rsidRDefault="00497076">
            <w:pPr>
              <w:pStyle w:val="TableParagraph"/>
              <w:spacing w:before="4" w:line="234" w:lineRule="exact"/>
              <w:ind w:left="103"/>
            </w:pPr>
            <w:r>
              <w:t>people with disability</w:t>
            </w:r>
          </w:p>
        </w:tc>
        <w:tc>
          <w:tcPr>
            <w:tcW w:w="3542" w:type="dxa"/>
          </w:tcPr>
          <w:p w:rsidR="00416697" w:rsidRDefault="00497076">
            <w:pPr>
              <w:pStyle w:val="TableParagraph"/>
              <w:ind w:right="145"/>
            </w:pPr>
            <w:r>
              <w:t>People with disability increasingly access sport and recreation programs in their local area</w:t>
            </w:r>
          </w:p>
          <w:p w:rsidR="00290D72" w:rsidRPr="00416697" w:rsidRDefault="00290D72" w:rsidP="00416697">
            <w:pPr>
              <w:jc w:val="right"/>
            </w:pPr>
          </w:p>
        </w:tc>
        <w:tc>
          <w:tcPr>
            <w:tcW w:w="1560" w:type="dxa"/>
          </w:tcPr>
          <w:p w:rsidR="00290D72" w:rsidRDefault="00497076">
            <w:pPr>
              <w:pStyle w:val="TableParagraph"/>
              <w:spacing w:line="250" w:lineRule="exact"/>
            </w:pPr>
            <w:r>
              <w:t>2017-</w:t>
            </w:r>
          </w:p>
          <w:p w:rsidR="00290D72" w:rsidRDefault="00497076">
            <w:pPr>
              <w:pStyle w:val="TableParagraph"/>
              <w:spacing w:line="252" w:lineRule="exact"/>
            </w:pPr>
            <w:r>
              <w:t>ongoing</w:t>
            </w:r>
          </w:p>
        </w:tc>
        <w:tc>
          <w:tcPr>
            <w:tcW w:w="2834" w:type="dxa"/>
          </w:tcPr>
          <w:p w:rsidR="00290D72" w:rsidRDefault="00497076">
            <w:pPr>
              <w:pStyle w:val="TableParagraph"/>
              <w:ind w:right="403"/>
            </w:pPr>
            <w:r>
              <w:t>Manager Recreation Facilities and Programs</w:t>
            </w:r>
          </w:p>
        </w:tc>
      </w:tr>
      <w:tr w:rsidR="00290D72">
        <w:trPr>
          <w:trHeight w:val="1000"/>
        </w:trPr>
        <w:tc>
          <w:tcPr>
            <w:tcW w:w="2093" w:type="dxa"/>
            <w:vMerge/>
            <w:tcBorders>
              <w:top w:val="nil"/>
              <w:bottom w:val="nil"/>
            </w:tcBorders>
          </w:tcPr>
          <w:p w:rsidR="00290D72" w:rsidRDefault="00290D72">
            <w:pPr>
              <w:rPr>
                <w:sz w:val="2"/>
                <w:szCs w:val="2"/>
              </w:rPr>
            </w:pPr>
          </w:p>
        </w:tc>
        <w:tc>
          <w:tcPr>
            <w:tcW w:w="3403" w:type="dxa"/>
          </w:tcPr>
          <w:p w:rsidR="00290D72" w:rsidRDefault="00497076">
            <w:pPr>
              <w:pStyle w:val="TableParagraph"/>
              <w:spacing w:line="242" w:lineRule="auto"/>
              <w:ind w:right="165"/>
            </w:pPr>
            <w:r>
              <w:t>Develop an inclusive sports and recreation directory for the LGA</w:t>
            </w:r>
          </w:p>
          <w:p w:rsidR="00290D72" w:rsidRDefault="00497076">
            <w:pPr>
              <w:pStyle w:val="TableParagraph"/>
              <w:spacing w:before="4" w:line="252" w:lineRule="exact"/>
              <w:ind w:left="103" w:right="775"/>
            </w:pPr>
            <w:r>
              <w:t>including on the Council’s website</w:t>
            </w:r>
          </w:p>
        </w:tc>
        <w:tc>
          <w:tcPr>
            <w:tcW w:w="3542" w:type="dxa"/>
          </w:tcPr>
          <w:p w:rsidR="00290D72" w:rsidRDefault="00497076">
            <w:pPr>
              <w:pStyle w:val="TableParagraph"/>
              <w:spacing w:line="242" w:lineRule="auto"/>
              <w:ind w:right="365"/>
            </w:pPr>
            <w:r>
              <w:t>Improved information about accessible sport and recreation</w:t>
            </w:r>
          </w:p>
          <w:p w:rsidR="00290D72" w:rsidRDefault="00497076">
            <w:pPr>
              <w:pStyle w:val="TableParagraph"/>
              <w:spacing w:before="4" w:line="252" w:lineRule="exact"/>
              <w:ind w:right="487"/>
            </w:pPr>
            <w:r>
              <w:t>opportunities supports greater participation</w:t>
            </w:r>
          </w:p>
        </w:tc>
        <w:tc>
          <w:tcPr>
            <w:tcW w:w="1560" w:type="dxa"/>
          </w:tcPr>
          <w:p w:rsidR="00290D72" w:rsidRDefault="00497076">
            <w:pPr>
              <w:pStyle w:val="TableParagraph"/>
              <w:spacing w:line="250" w:lineRule="exact"/>
            </w:pPr>
            <w:r>
              <w:t>2018-2019</w:t>
            </w:r>
          </w:p>
        </w:tc>
        <w:tc>
          <w:tcPr>
            <w:tcW w:w="2834" w:type="dxa"/>
          </w:tcPr>
          <w:p w:rsidR="00290D72" w:rsidRDefault="00497076">
            <w:pPr>
              <w:pStyle w:val="TableParagraph"/>
              <w:spacing w:line="242" w:lineRule="auto"/>
              <w:ind w:right="403"/>
            </w:pPr>
            <w:r>
              <w:t>Manager Recreation Facilities and Programs</w:t>
            </w:r>
          </w:p>
        </w:tc>
      </w:tr>
      <w:tr w:rsidR="00290D72">
        <w:trPr>
          <w:trHeight w:val="1000"/>
        </w:trPr>
        <w:tc>
          <w:tcPr>
            <w:tcW w:w="2093" w:type="dxa"/>
            <w:vMerge/>
            <w:tcBorders>
              <w:top w:val="nil"/>
              <w:bottom w:val="nil"/>
            </w:tcBorders>
          </w:tcPr>
          <w:p w:rsidR="00290D72" w:rsidRDefault="00290D72">
            <w:pPr>
              <w:rPr>
                <w:sz w:val="2"/>
                <w:szCs w:val="2"/>
              </w:rPr>
            </w:pPr>
          </w:p>
        </w:tc>
        <w:tc>
          <w:tcPr>
            <w:tcW w:w="3403" w:type="dxa"/>
          </w:tcPr>
          <w:p w:rsidR="00290D72" w:rsidRDefault="00497076">
            <w:pPr>
              <w:pStyle w:val="TableParagraph"/>
              <w:ind w:left="103" w:right="91"/>
            </w:pPr>
            <w:r>
              <w:t>Plan and deliver an annual Activate Inclusion Sports Day for people with disability in</w:t>
            </w:r>
          </w:p>
          <w:p w:rsidR="00290D72" w:rsidRDefault="00497076">
            <w:pPr>
              <w:pStyle w:val="TableParagraph"/>
              <w:spacing w:before="2" w:line="236" w:lineRule="exact"/>
              <w:ind w:left="103"/>
            </w:pPr>
            <w:r>
              <w:t>partnership with Sport NSW</w:t>
            </w:r>
          </w:p>
        </w:tc>
        <w:tc>
          <w:tcPr>
            <w:tcW w:w="3542" w:type="dxa"/>
          </w:tcPr>
          <w:p w:rsidR="00290D72" w:rsidRDefault="00497076">
            <w:pPr>
              <w:pStyle w:val="TableParagraph"/>
              <w:ind w:right="145"/>
            </w:pPr>
            <w:r>
              <w:t>People with disability can ‘come and try’ sports at their own pace, taking account of individual levels</w:t>
            </w:r>
          </w:p>
          <w:p w:rsidR="00290D72" w:rsidRDefault="00497076">
            <w:pPr>
              <w:pStyle w:val="TableParagraph"/>
              <w:spacing w:before="2" w:line="236" w:lineRule="exact"/>
            </w:pPr>
            <w:r>
              <w:t>of ability and engagement</w:t>
            </w:r>
          </w:p>
        </w:tc>
        <w:tc>
          <w:tcPr>
            <w:tcW w:w="1560" w:type="dxa"/>
          </w:tcPr>
          <w:p w:rsidR="00290D72" w:rsidRDefault="00497076">
            <w:pPr>
              <w:pStyle w:val="TableParagraph"/>
              <w:spacing w:line="250" w:lineRule="exact"/>
            </w:pPr>
            <w:r>
              <w:t>2017-2018</w:t>
            </w:r>
          </w:p>
        </w:tc>
        <w:tc>
          <w:tcPr>
            <w:tcW w:w="2834" w:type="dxa"/>
          </w:tcPr>
          <w:p w:rsidR="00290D72" w:rsidRDefault="00497076">
            <w:pPr>
              <w:pStyle w:val="TableParagraph"/>
              <w:ind w:right="403"/>
            </w:pPr>
            <w:r>
              <w:t>Manager Recreation Facilities and Programs</w:t>
            </w:r>
          </w:p>
        </w:tc>
      </w:tr>
      <w:tr w:rsidR="00290D72">
        <w:trPr>
          <w:trHeight w:val="500"/>
        </w:trPr>
        <w:tc>
          <w:tcPr>
            <w:tcW w:w="2093" w:type="dxa"/>
            <w:vMerge/>
            <w:tcBorders>
              <w:top w:val="nil"/>
              <w:bottom w:val="nil"/>
            </w:tcBorders>
          </w:tcPr>
          <w:p w:rsidR="00290D72" w:rsidRDefault="00290D72">
            <w:pPr>
              <w:rPr>
                <w:sz w:val="2"/>
                <w:szCs w:val="2"/>
              </w:rPr>
            </w:pPr>
          </w:p>
        </w:tc>
        <w:tc>
          <w:tcPr>
            <w:tcW w:w="3403" w:type="dxa"/>
            <w:tcBorders>
              <w:bottom w:val="nil"/>
            </w:tcBorders>
          </w:tcPr>
          <w:p w:rsidR="00290D72" w:rsidRDefault="00497076">
            <w:pPr>
              <w:pStyle w:val="TableParagraph"/>
              <w:spacing w:before="2" w:line="252" w:lineRule="exact"/>
              <w:ind w:left="103" w:right="542"/>
            </w:pPr>
            <w:r>
              <w:t>Plan and deliver a bi-annual accessible and inclusive</w:t>
            </w:r>
          </w:p>
        </w:tc>
        <w:tc>
          <w:tcPr>
            <w:tcW w:w="3542" w:type="dxa"/>
            <w:tcBorders>
              <w:bottom w:val="nil"/>
            </w:tcBorders>
          </w:tcPr>
          <w:p w:rsidR="00290D72" w:rsidRDefault="00497076">
            <w:pPr>
              <w:pStyle w:val="TableParagraph"/>
              <w:spacing w:before="2" w:line="252" w:lineRule="exact"/>
              <w:ind w:right="218"/>
            </w:pPr>
            <w:r>
              <w:t>Local organisations have greater capacity to engage with and</w:t>
            </w:r>
          </w:p>
        </w:tc>
        <w:tc>
          <w:tcPr>
            <w:tcW w:w="1560" w:type="dxa"/>
            <w:tcBorders>
              <w:bottom w:val="nil"/>
            </w:tcBorders>
          </w:tcPr>
          <w:p w:rsidR="00290D72" w:rsidRDefault="00497076">
            <w:pPr>
              <w:pStyle w:val="TableParagraph"/>
              <w:spacing w:line="271" w:lineRule="exact"/>
              <w:rPr>
                <w:sz w:val="24"/>
              </w:rPr>
            </w:pPr>
            <w:r>
              <w:rPr>
                <w:sz w:val="24"/>
              </w:rPr>
              <w:t>2018-2019</w:t>
            </w:r>
          </w:p>
        </w:tc>
        <w:tc>
          <w:tcPr>
            <w:tcW w:w="2834" w:type="dxa"/>
            <w:tcBorders>
              <w:bottom w:val="nil"/>
            </w:tcBorders>
          </w:tcPr>
          <w:p w:rsidR="00290D72" w:rsidRDefault="00497076">
            <w:pPr>
              <w:pStyle w:val="TableParagraph"/>
              <w:spacing w:before="2" w:line="252" w:lineRule="exact"/>
              <w:ind w:right="403"/>
            </w:pPr>
            <w:r>
              <w:t>Manager Recreation Facilities and Programs</w:t>
            </w:r>
          </w:p>
        </w:tc>
      </w:tr>
      <w:tr w:rsidR="00290D72">
        <w:trPr>
          <w:trHeight w:val="240"/>
        </w:trPr>
        <w:tc>
          <w:tcPr>
            <w:tcW w:w="2093" w:type="dxa"/>
            <w:vMerge/>
            <w:tcBorders>
              <w:top w:val="nil"/>
              <w:bottom w:val="nil"/>
            </w:tcBorders>
          </w:tcPr>
          <w:p w:rsidR="00290D72" w:rsidRDefault="00290D72">
            <w:pPr>
              <w:rPr>
                <w:sz w:val="2"/>
                <w:szCs w:val="2"/>
              </w:rPr>
            </w:pPr>
          </w:p>
        </w:tc>
        <w:tc>
          <w:tcPr>
            <w:tcW w:w="3403" w:type="dxa"/>
            <w:tcBorders>
              <w:top w:val="nil"/>
              <w:bottom w:val="nil"/>
            </w:tcBorders>
          </w:tcPr>
          <w:p w:rsidR="00290D72" w:rsidRDefault="00497076">
            <w:pPr>
              <w:pStyle w:val="TableParagraph"/>
              <w:spacing w:line="233" w:lineRule="exact"/>
              <w:ind w:left="103"/>
            </w:pPr>
            <w:r>
              <w:t>workshop for recreation</w:t>
            </w:r>
          </w:p>
        </w:tc>
        <w:tc>
          <w:tcPr>
            <w:tcW w:w="3542" w:type="dxa"/>
            <w:tcBorders>
              <w:top w:val="nil"/>
              <w:bottom w:val="nil"/>
            </w:tcBorders>
          </w:tcPr>
          <w:p w:rsidR="00290D72" w:rsidRDefault="00497076">
            <w:pPr>
              <w:pStyle w:val="TableParagraph"/>
              <w:spacing w:line="233" w:lineRule="exact"/>
            </w:pPr>
            <w:r>
              <w:t>deliver activities for people with</w:t>
            </w:r>
          </w:p>
        </w:tc>
        <w:tc>
          <w:tcPr>
            <w:tcW w:w="1560" w:type="dxa"/>
            <w:tcBorders>
              <w:top w:val="nil"/>
              <w:bottom w:val="nil"/>
            </w:tcBorders>
          </w:tcPr>
          <w:p w:rsidR="00290D72" w:rsidRDefault="00290D72">
            <w:pPr>
              <w:pStyle w:val="TableParagraph"/>
              <w:ind w:left="0"/>
              <w:rPr>
                <w:rFonts w:ascii="Times New Roman"/>
                <w:sz w:val="18"/>
              </w:rPr>
            </w:pPr>
          </w:p>
        </w:tc>
        <w:tc>
          <w:tcPr>
            <w:tcW w:w="2834" w:type="dxa"/>
            <w:tcBorders>
              <w:top w:val="nil"/>
              <w:bottom w:val="nil"/>
            </w:tcBorders>
          </w:tcPr>
          <w:p w:rsidR="00290D72" w:rsidRDefault="00290D72">
            <w:pPr>
              <w:pStyle w:val="TableParagraph"/>
              <w:ind w:left="0"/>
              <w:rPr>
                <w:rFonts w:ascii="Times New Roman"/>
                <w:sz w:val="18"/>
              </w:rPr>
            </w:pPr>
          </w:p>
        </w:tc>
      </w:tr>
      <w:tr w:rsidR="00290D72">
        <w:trPr>
          <w:trHeight w:val="240"/>
        </w:trPr>
        <w:tc>
          <w:tcPr>
            <w:tcW w:w="2093" w:type="dxa"/>
            <w:vMerge/>
            <w:tcBorders>
              <w:top w:val="nil"/>
              <w:bottom w:val="nil"/>
            </w:tcBorders>
          </w:tcPr>
          <w:p w:rsidR="00290D72" w:rsidRDefault="00290D72">
            <w:pPr>
              <w:rPr>
                <w:sz w:val="2"/>
                <w:szCs w:val="2"/>
              </w:rPr>
            </w:pPr>
          </w:p>
        </w:tc>
        <w:tc>
          <w:tcPr>
            <w:tcW w:w="3403" w:type="dxa"/>
            <w:tcBorders>
              <w:top w:val="nil"/>
              <w:bottom w:val="nil"/>
            </w:tcBorders>
          </w:tcPr>
          <w:p w:rsidR="00290D72" w:rsidRDefault="00497076">
            <w:pPr>
              <w:pStyle w:val="TableParagraph"/>
              <w:spacing w:line="232" w:lineRule="exact"/>
            </w:pPr>
            <w:r>
              <w:t>providers, sporting and</w:t>
            </w:r>
          </w:p>
        </w:tc>
        <w:tc>
          <w:tcPr>
            <w:tcW w:w="3542" w:type="dxa"/>
            <w:tcBorders>
              <w:top w:val="nil"/>
              <w:bottom w:val="nil"/>
            </w:tcBorders>
          </w:tcPr>
          <w:p w:rsidR="00290D72" w:rsidRDefault="00497076">
            <w:pPr>
              <w:pStyle w:val="TableParagraph"/>
              <w:spacing w:line="232" w:lineRule="exact"/>
            </w:pPr>
            <w:r>
              <w:t>disability</w:t>
            </w:r>
          </w:p>
        </w:tc>
        <w:tc>
          <w:tcPr>
            <w:tcW w:w="1560" w:type="dxa"/>
            <w:tcBorders>
              <w:top w:val="nil"/>
              <w:bottom w:val="nil"/>
            </w:tcBorders>
          </w:tcPr>
          <w:p w:rsidR="00290D72" w:rsidRDefault="00290D72">
            <w:pPr>
              <w:pStyle w:val="TableParagraph"/>
              <w:ind w:left="0"/>
              <w:rPr>
                <w:rFonts w:ascii="Times New Roman"/>
                <w:sz w:val="18"/>
              </w:rPr>
            </w:pPr>
          </w:p>
        </w:tc>
        <w:tc>
          <w:tcPr>
            <w:tcW w:w="2834" w:type="dxa"/>
            <w:tcBorders>
              <w:top w:val="nil"/>
              <w:bottom w:val="nil"/>
            </w:tcBorders>
          </w:tcPr>
          <w:p w:rsidR="00290D72" w:rsidRDefault="00497076">
            <w:pPr>
              <w:pStyle w:val="TableParagraph"/>
              <w:spacing w:line="232" w:lineRule="exact"/>
            </w:pPr>
            <w:r>
              <w:t>Community Capacity</w:t>
            </w:r>
          </w:p>
        </w:tc>
      </w:tr>
      <w:tr w:rsidR="00290D72">
        <w:trPr>
          <w:trHeight w:val="240"/>
        </w:trPr>
        <w:tc>
          <w:tcPr>
            <w:tcW w:w="2093" w:type="dxa"/>
            <w:vMerge/>
            <w:tcBorders>
              <w:top w:val="nil"/>
              <w:bottom w:val="nil"/>
            </w:tcBorders>
          </w:tcPr>
          <w:p w:rsidR="00290D72" w:rsidRDefault="00290D72">
            <w:pPr>
              <w:rPr>
                <w:sz w:val="2"/>
                <w:szCs w:val="2"/>
              </w:rPr>
            </w:pPr>
          </w:p>
        </w:tc>
        <w:tc>
          <w:tcPr>
            <w:tcW w:w="3403" w:type="dxa"/>
            <w:tcBorders>
              <w:top w:val="nil"/>
              <w:bottom w:val="nil"/>
            </w:tcBorders>
          </w:tcPr>
          <w:p w:rsidR="00290D72" w:rsidRDefault="00497076">
            <w:pPr>
              <w:pStyle w:val="TableParagraph"/>
              <w:spacing w:line="233" w:lineRule="exact"/>
            </w:pPr>
            <w:r>
              <w:t>community groups in</w:t>
            </w:r>
          </w:p>
        </w:tc>
        <w:tc>
          <w:tcPr>
            <w:tcW w:w="3542" w:type="dxa"/>
            <w:tcBorders>
              <w:top w:val="nil"/>
              <w:bottom w:val="nil"/>
            </w:tcBorders>
          </w:tcPr>
          <w:p w:rsidR="00290D72" w:rsidRDefault="00290D72">
            <w:pPr>
              <w:pStyle w:val="TableParagraph"/>
              <w:ind w:left="0"/>
              <w:rPr>
                <w:rFonts w:ascii="Times New Roman"/>
                <w:sz w:val="18"/>
              </w:rPr>
            </w:pPr>
          </w:p>
        </w:tc>
        <w:tc>
          <w:tcPr>
            <w:tcW w:w="1560" w:type="dxa"/>
            <w:tcBorders>
              <w:top w:val="nil"/>
              <w:bottom w:val="nil"/>
            </w:tcBorders>
          </w:tcPr>
          <w:p w:rsidR="00290D72" w:rsidRDefault="00290D72">
            <w:pPr>
              <w:pStyle w:val="TableParagraph"/>
              <w:ind w:left="0"/>
              <w:rPr>
                <w:rFonts w:ascii="Times New Roman"/>
                <w:sz w:val="18"/>
              </w:rPr>
            </w:pPr>
          </w:p>
        </w:tc>
        <w:tc>
          <w:tcPr>
            <w:tcW w:w="2834" w:type="dxa"/>
            <w:tcBorders>
              <w:top w:val="nil"/>
              <w:bottom w:val="nil"/>
            </w:tcBorders>
          </w:tcPr>
          <w:p w:rsidR="00290D72" w:rsidRDefault="00497076">
            <w:pPr>
              <w:pStyle w:val="TableParagraph"/>
              <w:spacing w:line="233" w:lineRule="exact"/>
            </w:pPr>
            <w:r>
              <w:t>Building</w:t>
            </w:r>
          </w:p>
        </w:tc>
      </w:tr>
      <w:tr w:rsidR="00290D72">
        <w:trPr>
          <w:trHeight w:val="240"/>
        </w:trPr>
        <w:tc>
          <w:tcPr>
            <w:tcW w:w="2093" w:type="dxa"/>
            <w:vMerge/>
            <w:tcBorders>
              <w:top w:val="nil"/>
              <w:bottom w:val="nil"/>
            </w:tcBorders>
          </w:tcPr>
          <w:p w:rsidR="00290D72" w:rsidRDefault="00290D72">
            <w:pPr>
              <w:rPr>
                <w:sz w:val="2"/>
                <w:szCs w:val="2"/>
              </w:rPr>
            </w:pPr>
          </w:p>
        </w:tc>
        <w:tc>
          <w:tcPr>
            <w:tcW w:w="3403" w:type="dxa"/>
            <w:tcBorders>
              <w:top w:val="nil"/>
            </w:tcBorders>
          </w:tcPr>
          <w:p w:rsidR="00290D72" w:rsidRDefault="00497076">
            <w:pPr>
              <w:pStyle w:val="TableParagraph"/>
              <w:spacing w:line="232" w:lineRule="exact"/>
              <w:ind w:left="103"/>
            </w:pPr>
            <w:r>
              <w:t>partnership with Sport NSW</w:t>
            </w:r>
          </w:p>
        </w:tc>
        <w:tc>
          <w:tcPr>
            <w:tcW w:w="3542" w:type="dxa"/>
            <w:tcBorders>
              <w:top w:val="nil"/>
            </w:tcBorders>
          </w:tcPr>
          <w:p w:rsidR="00290D72" w:rsidRDefault="00290D72">
            <w:pPr>
              <w:pStyle w:val="TableParagraph"/>
              <w:ind w:left="0"/>
              <w:rPr>
                <w:rFonts w:ascii="Times New Roman"/>
                <w:sz w:val="18"/>
              </w:rPr>
            </w:pPr>
          </w:p>
        </w:tc>
        <w:tc>
          <w:tcPr>
            <w:tcW w:w="1560" w:type="dxa"/>
            <w:tcBorders>
              <w:top w:val="nil"/>
            </w:tcBorders>
          </w:tcPr>
          <w:p w:rsidR="00290D72" w:rsidRDefault="00290D72">
            <w:pPr>
              <w:pStyle w:val="TableParagraph"/>
              <w:ind w:left="0"/>
              <w:rPr>
                <w:rFonts w:ascii="Times New Roman"/>
                <w:sz w:val="18"/>
              </w:rPr>
            </w:pPr>
          </w:p>
        </w:tc>
        <w:tc>
          <w:tcPr>
            <w:tcW w:w="2834" w:type="dxa"/>
            <w:tcBorders>
              <w:top w:val="nil"/>
            </w:tcBorders>
          </w:tcPr>
          <w:p w:rsidR="00290D72" w:rsidRDefault="00290D72">
            <w:pPr>
              <w:pStyle w:val="TableParagraph"/>
              <w:ind w:left="0"/>
              <w:rPr>
                <w:rFonts w:ascii="Times New Roman"/>
                <w:sz w:val="18"/>
              </w:rPr>
            </w:pPr>
          </w:p>
        </w:tc>
      </w:tr>
      <w:tr w:rsidR="00290D72">
        <w:trPr>
          <w:trHeight w:val="1760"/>
        </w:trPr>
        <w:tc>
          <w:tcPr>
            <w:tcW w:w="2093" w:type="dxa"/>
            <w:vMerge/>
            <w:tcBorders>
              <w:top w:val="nil"/>
              <w:bottom w:val="nil"/>
            </w:tcBorders>
          </w:tcPr>
          <w:p w:rsidR="00290D72" w:rsidRDefault="00290D72">
            <w:pPr>
              <w:rPr>
                <w:sz w:val="2"/>
                <w:szCs w:val="2"/>
              </w:rPr>
            </w:pPr>
          </w:p>
        </w:tc>
        <w:tc>
          <w:tcPr>
            <w:tcW w:w="3403" w:type="dxa"/>
          </w:tcPr>
          <w:p w:rsidR="00290D72" w:rsidRDefault="00497076">
            <w:pPr>
              <w:pStyle w:val="TableParagraph"/>
              <w:ind w:left="103" w:right="200"/>
            </w:pPr>
            <w:r>
              <w:t>Ensure that early planning of recreation projects considers access and inclusion for people with disability, with particular focus on Universal Design</w:t>
            </w:r>
          </w:p>
        </w:tc>
        <w:tc>
          <w:tcPr>
            <w:tcW w:w="3542" w:type="dxa"/>
          </w:tcPr>
          <w:p w:rsidR="00290D72" w:rsidRDefault="00497076">
            <w:pPr>
              <w:pStyle w:val="TableParagraph"/>
              <w:ind w:right="218"/>
            </w:pPr>
            <w:r>
              <w:t>People with disability have greater and more enjoyable participation in recreation because consideration of access and inclusion was built into the planning, construction and final</w:t>
            </w:r>
          </w:p>
          <w:p w:rsidR="00290D72" w:rsidRDefault="00497076">
            <w:pPr>
              <w:pStyle w:val="TableParagraph"/>
              <w:spacing w:before="4" w:line="234" w:lineRule="exact"/>
            </w:pPr>
            <w:r>
              <w:t>approval of projects</w:t>
            </w:r>
          </w:p>
        </w:tc>
        <w:tc>
          <w:tcPr>
            <w:tcW w:w="1560" w:type="dxa"/>
          </w:tcPr>
          <w:p w:rsidR="00290D72" w:rsidRDefault="00497076">
            <w:pPr>
              <w:pStyle w:val="TableParagraph"/>
              <w:spacing w:line="250" w:lineRule="exact"/>
            </w:pPr>
            <w:r>
              <w:t>2017-</w:t>
            </w:r>
          </w:p>
          <w:p w:rsidR="00290D72" w:rsidRDefault="00497076">
            <w:pPr>
              <w:pStyle w:val="TableParagraph"/>
              <w:spacing w:before="1"/>
            </w:pPr>
            <w:r>
              <w:t>ongoing</w:t>
            </w:r>
          </w:p>
        </w:tc>
        <w:tc>
          <w:tcPr>
            <w:tcW w:w="2834" w:type="dxa"/>
          </w:tcPr>
          <w:p w:rsidR="00290D72" w:rsidRDefault="00497076">
            <w:pPr>
              <w:pStyle w:val="TableParagraph"/>
              <w:spacing w:line="242" w:lineRule="auto"/>
              <w:ind w:right="403"/>
            </w:pPr>
            <w:r>
              <w:t>Manager Recreation Facilities and Programs</w:t>
            </w:r>
          </w:p>
        </w:tc>
      </w:tr>
      <w:tr w:rsidR="00290D72">
        <w:trPr>
          <w:trHeight w:val="1260"/>
        </w:trPr>
        <w:tc>
          <w:tcPr>
            <w:tcW w:w="2093" w:type="dxa"/>
            <w:vMerge/>
            <w:tcBorders>
              <w:top w:val="nil"/>
              <w:bottom w:val="nil"/>
            </w:tcBorders>
          </w:tcPr>
          <w:p w:rsidR="00290D72" w:rsidRDefault="00290D72">
            <w:pPr>
              <w:rPr>
                <w:sz w:val="2"/>
                <w:szCs w:val="2"/>
              </w:rPr>
            </w:pPr>
          </w:p>
        </w:tc>
        <w:tc>
          <w:tcPr>
            <w:tcW w:w="3403" w:type="dxa"/>
          </w:tcPr>
          <w:p w:rsidR="00290D72" w:rsidRDefault="00497076">
            <w:pPr>
              <w:pStyle w:val="TableParagraph"/>
              <w:ind w:left="103" w:right="200"/>
            </w:pPr>
            <w:r>
              <w:t>Consult people with disability at the inception stage of all recreation projects</w:t>
            </w:r>
          </w:p>
        </w:tc>
        <w:tc>
          <w:tcPr>
            <w:tcW w:w="3542" w:type="dxa"/>
          </w:tcPr>
          <w:p w:rsidR="00290D72" w:rsidRDefault="00497076">
            <w:pPr>
              <w:pStyle w:val="TableParagraph"/>
              <w:ind w:right="181"/>
            </w:pPr>
            <w:r>
              <w:t>Feedback from people with disability informs the planning, construction and final approval of all recreation projects</w:t>
            </w:r>
          </w:p>
        </w:tc>
        <w:tc>
          <w:tcPr>
            <w:tcW w:w="1560" w:type="dxa"/>
          </w:tcPr>
          <w:p w:rsidR="00290D72" w:rsidRDefault="00497076">
            <w:pPr>
              <w:pStyle w:val="TableParagraph"/>
              <w:spacing w:line="250" w:lineRule="exact"/>
            </w:pPr>
            <w:r>
              <w:t>2017-</w:t>
            </w:r>
          </w:p>
          <w:p w:rsidR="00290D72" w:rsidRDefault="00497076">
            <w:pPr>
              <w:pStyle w:val="TableParagraph"/>
              <w:spacing w:before="1"/>
            </w:pPr>
            <w:r>
              <w:t>ongoing</w:t>
            </w:r>
          </w:p>
        </w:tc>
        <w:tc>
          <w:tcPr>
            <w:tcW w:w="2834" w:type="dxa"/>
          </w:tcPr>
          <w:p w:rsidR="00290D72" w:rsidRDefault="00497076">
            <w:pPr>
              <w:pStyle w:val="TableParagraph"/>
              <w:spacing w:line="242" w:lineRule="auto"/>
              <w:ind w:right="403"/>
            </w:pPr>
            <w:r>
              <w:t>Manager Recreation Facilities and Programs</w:t>
            </w:r>
          </w:p>
        </w:tc>
      </w:tr>
    </w:tbl>
    <w:p w:rsidR="00290D72" w:rsidRDefault="00290D72">
      <w:pPr>
        <w:spacing w:line="242" w:lineRule="auto"/>
        <w:sectPr w:rsidR="00290D72">
          <w:pgSz w:w="16840" w:h="11910" w:orient="landscape"/>
          <w:pgMar w:top="1100" w:right="1320" w:bottom="1140" w:left="1340" w:header="0" w:footer="945" w:gutter="0"/>
          <w:cols w:space="720"/>
        </w:sectPr>
      </w:pPr>
    </w:p>
    <w:p w:rsidR="00290D72" w:rsidRDefault="00290D72">
      <w:pPr>
        <w:pStyle w:val="BodyText"/>
        <w:rPr>
          <w:rFonts w:ascii="Times New Roman"/>
          <w:sz w:val="29"/>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93"/>
        <w:gridCol w:w="3403"/>
        <w:gridCol w:w="3542"/>
        <w:gridCol w:w="1560"/>
        <w:gridCol w:w="2834"/>
      </w:tblGrid>
      <w:tr w:rsidR="00290D72">
        <w:trPr>
          <w:trHeight w:val="720"/>
        </w:trPr>
        <w:tc>
          <w:tcPr>
            <w:tcW w:w="2093" w:type="dxa"/>
          </w:tcPr>
          <w:p w:rsidR="00290D72" w:rsidRDefault="00497076">
            <w:pPr>
              <w:pStyle w:val="TableParagraph"/>
              <w:spacing w:line="363" w:lineRule="exact"/>
              <w:rPr>
                <w:b/>
                <w:sz w:val="32"/>
              </w:rPr>
            </w:pPr>
            <w:r>
              <w:rPr>
                <w:b/>
                <w:sz w:val="32"/>
              </w:rPr>
              <w:t>Objectives</w:t>
            </w:r>
          </w:p>
        </w:tc>
        <w:tc>
          <w:tcPr>
            <w:tcW w:w="3403" w:type="dxa"/>
          </w:tcPr>
          <w:p w:rsidR="00290D72" w:rsidRDefault="00497076">
            <w:pPr>
              <w:pStyle w:val="TableParagraph"/>
              <w:spacing w:line="363" w:lineRule="exact"/>
              <w:ind w:left="103"/>
              <w:rPr>
                <w:b/>
                <w:sz w:val="32"/>
              </w:rPr>
            </w:pPr>
            <w:r>
              <w:rPr>
                <w:b/>
                <w:sz w:val="32"/>
              </w:rPr>
              <w:t>Actions</w:t>
            </w:r>
          </w:p>
        </w:tc>
        <w:tc>
          <w:tcPr>
            <w:tcW w:w="3542" w:type="dxa"/>
          </w:tcPr>
          <w:p w:rsidR="00290D72" w:rsidRDefault="00497076">
            <w:pPr>
              <w:pStyle w:val="TableParagraph"/>
              <w:spacing w:line="363" w:lineRule="exact"/>
              <w:rPr>
                <w:b/>
                <w:sz w:val="32"/>
              </w:rPr>
            </w:pPr>
            <w:r>
              <w:rPr>
                <w:b/>
                <w:sz w:val="32"/>
              </w:rPr>
              <w:t>Outcomes</w:t>
            </w:r>
          </w:p>
        </w:tc>
        <w:tc>
          <w:tcPr>
            <w:tcW w:w="1560" w:type="dxa"/>
          </w:tcPr>
          <w:p w:rsidR="00290D72" w:rsidRDefault="00497076">
            <w:pPr>
              <w:pStyle w:val="TableParagraph"/>
              <w:spacing w:line="368" w:lineRule="exact"/>
              <w:rPr>
                <w:b/>
                <w:sz w:val="32"/>
              </w:rPr>
            </w:pPr>
            <w:r>
              <w:rPr>
                <w:b/>
                <w:sz w:val="32"/>
              </w:rPr>
              <w:t xml:space="preserve">Time </w:t>
            </w:r>
            <w:r>
              <w:rPr>
                <w:b/>
                <w:w w:val="95"/>
                <w:sz w:val="32"/>
              </w:rPr>
              <w:t>Frame</w:t>
            </w:r>
          </w:p>
        </w:tc>
        <w:tc>
          <w:tcPr>
            <w:tcW w:w="2834" w:type="dxa"/>
          </w:tcPr>
          <w:p w:rsidR="00290D72" w:rsidRDefault="00497076">
            <w:pPr>
              <w:pStyle w:val="TableParagraph"/>
              <w:spacing w:line="363" w:lineRule="exact"/>
              <w:rPr>
                <w:b/>
                <w:sz w:val="32"/>
              </w:rPr>
            </w:pPr>
            <w:r>
              <w:rPr>
                <w:b/>
                <w:sz w:val="32"/>
              </w:rPr>
              <w:t>Responsibility</w:t>
            </w:r>
          </w:p>
        </w:tc>
      </w:tr>
      <w:tr w:rsidR="00290D72">
        <w:trPr>
          <w:trHeight w:val="1500"/>
        </w:trPr>
        <w:tc>
          <w:tcPr>
            <w:tcW w:w="2093" w:type="dxa"/>
          </w:tcPr>
          <w:p w:rsidR="00290D72" w:rsidRDefault="00290D72">
            <w:pPr>
              <w:pStyle w:val="TableParagraph"/>
              <w:ind w:left="0"/>
              <w:rPr>
                <w:rFonts w:ascii="Times New Roman"/>
              </w:rPr>
            </w:pPr>
          </w:p>
        </w:tc>
        <w:tc>
          <w:tcPr>
            <w:tcW w:w="3403" w:type="dxa"/>
          </w:tcPr>
          <w:p w:rsidR="00290D72" w:rsidRDefault="00497076">
            <w:pPr>
              <w:pStyle w:val="TableParagraph"/>
              <w:ind w:right="115"/>
            </w:pPr>
            <w:r>
              <w:t>Seek advice from the Access Advisory Committee and as necessary a report from a qualified access and inclusion consultant at the inception stage</w:t>
            </w:r>
          </w:p>
          <w:p w:rsidR="00290D72" w:rsidRDefault="00497076">
            <w:pPr>
              <w:pStyle w:val="TableParagraph"/>
              <w:spacing w:before="2" w:line="233" w:lineRule="exact"/>
              <w:ind w:left="103"/>
            </w:pPr>
            <w:r>
              <w:t>of all recreation projects</w:t>
            </w:r>
          </w:p>
        </w:tc>
        <w:tc>
          <w:tcPr>
            <w:tcW w:w="3542" w:type="dxa"/>
          </w:tcPr>
          <w:p w:rsidR="00290D72" w:rsidRDefault="00497076">
            <w:pPr>
              <w:pStyle w:val="TableParagraph"/>
              <w:ind w:right="187"/>
              <w:jc w:val="both"/>
            </w:pPr>
            <w:r>
              <w:t>Planning, construction and final approval stages of all recreation projects informed by advice from Advisory Committees and where necessary and access consultant</w:t>
            </w:r>
          </w:p>
        </w:tc>
        <w:tc>
          <w:tcPr>
            <w:tcW w:w="1560" w:type="dxa"/>
          </w:tcPr>
          <w:p w:rsidR="00290D72" w:rsidRDefault="00497076">
            <w:pPr>
              <w:pStyle w:val="TableParagraph"/>
              <w:spacing w:line="250" w:lineRule="exact"/>
            </w:pPr>
            <w:r>
              <w:t>2017-</w:t>
            </w:r>
          </w:p>
          <w:p w:rsidR="00290D72" w:rsidRDefault="00497076">
            <w:pPr>
              <w:pStyle w:val="TableParagraph"/>
              <w:spacing w:line="252" w:lineRule="exact"/>
            </w:pPr>
            <w:r>
              <w:t>ongoing</w:t>
            </w:r>
          </w:p>
        </w:tc>
        <w:tc>
          <w:tcPr>
            <w:tcW w:w="2834" w:type="dxa"/>
          </w:tcPr>
          <w:p w:rsidR="00290D72" w:rsidRDefault="00497076">
            <w:pPr>
              <w:pStyle w:val="TableParagraph"/>
              <w:ind w:right="403"/>
            </w:pPr>
            <w:r>
              <w:t>Manager Recreation Facilities and Programs</w:t>
            </w:r>
          </w:p>
        </w:tc>
      </w:tr>
      <w:tr w:rsidR="00290D72">
        <w:trPr>
          <w:trHeight w:val="1000"/>
        </w:trPr>
        <w:tc>
          <w:tcPr>
            <w:tcW w:w="2093" w:type="dxa"/>
            <w:vMerge w:val="restart"/>
          </w:tcPr>
          <w:p w:rsidR="00290D72" w:rsidRDefault="00497076">
            <w:pPr>
              <w:pStyle w:val="TableParagraph"/>
              <w:spacing w:before="19"/>
              <w:ind w:right="187"/>
            </w:pPr>
            <w:r>
              <w:t>2.11 Increase access to Riverside Theatre performances and programs</w:t>
            </w:r>
          </w:p>
        </w:tc>
        <w:tc>
          <w:tcPr>
            <w:tcW w:w="3403" w:type="dxa"/>
          </w:tcPr>
          <w:p w:rsidR="00290D72" w:rsidRDefault="00497076">
            <w:pPr>
              <w:pStyle w:val="TableParagraph"/>
              <w:ind w:left="103" w:right="322"/>
            </w:pPr>
            <w:r>
              <w:t>Continue to provide Auslan interpreted performances, and audio description at Riverside</w:t>
            </w:r>
          </w:p>
          <w:p w:rsidR="00290D72" w:rsidRDefault="00497076">
            <w:pPr>
              <w:pStyle w:val="TableParagraph"/>
              <w:spacing w:before="1" w:line="234" w:lineRule="exact"/>
              <w:ind w:left="103"/>
            </w:pPr>
            <w:r>
              <w:t>Theatre performances</w:t>
            </w:r>
          </w:p>
        </w:tc>
        <w:tc>
          <w:tcPr>
            <w:tcW w:w="3542" w:type="dxa"/>
          </w:tcPr>
          <w:p w:rsidR="00290D72" w:rsidRDefault="00497076">
            <w:pPr>
              <w:pStyle w:val="TableParagraph"/>
              <w:ind w:right="205"/>
            </w:pPr>
            <w:r>
              <w:t>Blind or vision impaired and deaf audiences have increased and enhanced opportunities to attend</w:t>
            </w:r>
          </w:p>
          <w:p w:rsidR="00290D72" w:rsidRDefault="00497076">
            <w:pPr>
              <w:pStyle w:val="TableParagraph"/>
              <w:spacing w:before="1" w:line="234" w:lineRule="exact"/>
            </w:pPr>
            <w:r>
              <w:t>accessible theatre events</w:t>
            </w:r>
          </w:p>
        </w:tc>
        <w:tc>
          <w:tcPr>
            <w:tcW w:w="1560" w:type="dxa"/>
          </w:tcPr>
          <w:p w:rsidR="00290D72" w:rsidRDefault="00497076">
            <w:pPr>
              <w:pStyle w:val="TableParagraph"/>
            </w:pPr>
            <w:r>
              <w:t>2017-2021</w:t>
            </w:r>
          </w:p>
        </w:tc>
        <w:tc>
          <w:tcPr>
            <w:tcW w:w="2834" w:type="dxa"/>
          </w:tcPr>
          <w:p w:rsidR="00290D72" w:rsidRDefault="00497076">
            <w:pPr>
              <w:pStyle w:val="TableParagraph"/>
              <w:ind w:right="211"/>
              <w:jc w:val="both"/>
            </w:pPr>
            <w:r>
              <w:t>Riverside Theatre Access Coordinator / Programing team</w:t>
            </w:r>
          </w:p>
        </w:tc>
      </w:tr>
      <w:tr w:rsidR="00290D72">
        <w:trPr>
          <w:trHeight w:val="1260"/>
        </w:trPr>
        <w:tc>
          <w:tcPr>
            <w:tcW w:w="2093" w:type="dxa"/>
            <w:vMerge/>
            <w:tcBorders>
              <w:top w:val="nil"/>
            </w:tcBorders>
          </w:tcPr>
          <w:p w:rsidR="00290D72" w:rsidRDefault="00290D72">
            <w:pPr>
              <w:rPr>
                <w:sz w:val="2"/>
                <w:szCs w:val="2"/>
              </w:rPr>
            </w:pPr>
          </w:p>
        </w:tc>
        <w:tc>
          <w:tcPr>
            <w:tcW w:w="3403" w:type="dxa"/>
          </w:tcPr>
          <w:p w:rsidR="00290D72" w:rsidRDefault="00497076">
            <w:pPr>
              <w:pStyle w:val="TableParagraph"/>
              <w:ind w:left="103" w:right="127"/>
            </w:pPr>
            <w:r>
              <w:t>Continue to run, develop and expand inclusive drama workshops in accessible venues</w:t>
            </w:r>
          </w:p>
        </w:tc>
        <w:tc>
          <w:tcPr>
            <w:tcW w:w="3542" w:type="dxa"/>
          </w:tcPr>
          <w:p w:rsidR="00290D72" w:rsidRDefault="00497076">
            <w:pPr>
              <w:pStyle w:val="TableParagraph"/>
            </w:pPr>
            <w:r>
              <w:t>People with disability have increased opportunities to participate in professional</w:t>
            </w:r>
          </w:p>
          <w:p w:rsidR="00290D72" w:rsidRDefault="00497076">
            <w:pPr>
              <w:pStyle w:val="TableParagraph"/>
              <w:spacing w:before="8" w:line="252" w:lineRule="exact"/>
              <w:ind w:right="683"/>
            </w:pPr>
            <w:r>
              <w:t>inclusive skills based drama activity</w:t>
            </w:r>
          </w:p>
        </w:tc>
        <w:tc>
          <w:tcPr>
            <w:tcW w:w="1560" w:type="dxa"/>
          </w:tcPr>
          <w:p w:rsidR="00290D72" w:rsidRDefault="00497076">
            <w:pPr>
              <w:pStyle w:val="TableParagraph"/>
              <w:spacing w:line="250" w:lineRule="exact"/>
            </w:pPr>
            <w:r>
              <w:t>2017-2021</w:t>
            </w:r>
          </w:p>
        </w:tc>
        <w:tc>
          <w:tcPr>
            <w:tcW w:w="2834" w:type="dxa"/>
          </w:tcPr>
          <w:p w:rsidR="00290D72" w:rsidRDefault="00497076">
            <w:pPr>
              <w:pStyle w:val="TableParagraph"/>
              <w:ind w:right="211"/>
              <w:jc w:val="both"/>
            </w:pPr>
            <w:r>
              <w:t>Riverside Theatre Access Coordinator / Programing team</w:t>
            </w:r>
          </w:p>
        </w:tc>
      </w:tr>
      <w:tr w:rsidR="00290D72">
        <w:trPr>
          <w:trHeight w:val="1257"/>
        </w:trPr>
        <w:tc>
          <w:tcPr>
            <w:tcW w:w="2093" w:type="dxa"/>
            <w:vMerge/>
            <w:tcBorders>
              <w:top w:val="nil"/>
            </w:tcBorders>
          </w:tcPr>
          <w:p w:rsidR="00290D72" w:rsidRDefault="00290D72">
            <w:pPr>
              <w:rPr>
                <w:sz w:val="2"/>
                <w:szCs w:val="2"/>
              </w:rPr>
            </w:pPr>
          </w:p>
        </w:tc>
        <w:tc>
          <w:tcPr>
            <w:tcW w:w="3403" w:type="dxa"/>
          </w:tcPr>
          <w:p w:rsidR="00290D72" w:rsidRDefault="00497076">
            <w:pPr>
              <w:pStyle w:val="TableParagraph"/>
              <w:ind w:left="103" w:right="102"/>
            </w:pPr>
            <w:r>
              <w:t>Develop information documents on Riverside venues and presentation shows for guidance for people on the Autism</w:t>
            </w:r>
          </w:p>
          <w:p w:rsidR="00290D72" w:rsidRDefault="00497076">
            <w:pPr>
              <w:pStyle w:val="TableParagraph"/>
              <w:spacing w:before="3" w:line="236" w:lineRule="exact"/>
              <w:ind w:left="103"/>
            </w:pPr>
            <w:r>
              <w:t>Spectrum</w:t>
            </w:r>
          </w:p>
        </w:tc>
        <w:tc>
          <w:tcPr>
            <w:tcW w:w="3542" w:type="dxa"/>
          </w:tcPr>
          <w:p w:rsidR="00290D72" w:rsidRDefault="00497076">
            <w:pPr>
              <w:pStyle w:val="TableParagraph"/>
              <w:ind w:right="218"/>
            </w:pPr>
            <w:r>
              <w:t>Increased information empowers and supports the choices of people who experience environmental triggers</w:t>
            </w:r>
          </w:p>
        </w:tc>
        <w:tc>
          <w:tcPr>
            <w:tcW w:w="1560" w:type="dxa"/>
          </w:tcPr>
          <w:p w:rsidR="00290D72" w:rsidRDefault="00497076">
            <w:pPr>
              <w:pStyle w:val="TableParagraph"/>
              <w:spacing w:line="250" w:lineRule="exact"/>
            </w:pPr>
            <w:r>
              <w:t>2017-2021</w:t>
            </w:r>
          </w:p>
        </w:tc>
        <w:tc>
          <w:tcPr>
            <w:tcW w:w="2834" w:type="dxa"/>
          </w:tcPr>
          <w:p w:rsidR="00290D72" w:rsidRDefault="00497076">
            <w:pPr>
              <w:pStyle w:val="TableParagraph"/>
              <w:ind w:right="211"/>
              <w:jc w:val="both"/>
            </w:pPr>
            <w:r>
              <w:t>Riverside Theatre Access Coordinator / Programing team</w:t>
            </w:r>
          </w:p>
        </w:tc>
      </w:tr>
      <w:tr w:rsidR="00290D72">
        <w:trPr>
          <w:trHeight w:val="1000"/>
        </w:trPr>
        <w:tc>
          <w:tcPr>
            <w:tcW w:w="2093" w:type="dxa"/>
            <w:vMerge/>
            <w:tcBorders>
              <w:top w:val="nil"/>
            </w:tcBorders>
          </w:tcPr>
          <w:p w:rsidR="00290D72" w:rsidRDefault="00290D72">
            <w:pPr>
              <w:rPr>
                <w:sz w:val="2"/>
                <w:szCs w:val="2"/>
              </w:rPr>
            </w:pPr>
          </w:p>
        </w:tc>
        <w:tc>
          <w:tcPr>
            <w:tcW w:w="3403" w:type="dxa"/>
          </w:tcPr>
          <w:p w:rsidR="00290D72" w:rsidRDefault="00497076">
            <w:pPr>
              <w:pStyle w:val="TableParagraph"/>
              <w:ind w:left="103" w:right="506"/>
            </w:pPr>
            <w:r>
              <w:t>Consult with disability sector community groups</w:t>
            </w:r>
          </w:p>
        </w:tc>
        <w:tc>
          <w:tcPr>
            <w:tcW w:w="3542" w:type="dxa"/>
          </w:tcPr>
          <w:p w:rsidR="00290D72" w:rsidRDefault="00497076">
            <w:pPr>
              <w:pStyle w:val="TableParagraph"/>
              <w:ind w:right="377"/>
            </w:pPr>
            <w:r>
              <w:t>Increased understanding of disability sector needs better informs decisions on the use of</w:t>
            </w:r>
          </w:p>
          <w:p w:rsidR="00290D72" w:rsidRDefault="00497076">
            <w:pPr>
              <w:pStyle w:val="TableParagraph"/>
              <w:spacing w:before="2" w:line="233" w:lineRule="exact"/>
            </w:pPr>
            <w:r>
              <w:t>theatre resources</w:t>
            </w:r>
          </w:p>
        </w:tc>
        <w:tc>
          <w:tcPr>
            <w:tcW w:w="1560" w:type="dxa"/>
          </w:tcPr>
          <w:p w:rsidR="00290D72" w:rsidRDefault="00497076">
            <w:pPr>
              <w:pStyle w:val="TableParagraph"/>
              <w:spacing w:line="250" w:lineRule="exact"/>
            </w:pPr>
            <w:r>
              <w:t>2017-2021</w:t>
            </w:r>
          </w:p>
        </w:tc>
        <w:tc>
          <w:tcPr>
            <w:tcW w:w="2834" w:type="dxa"/>
          </w:tcPr>
          <w:p w:rsidR="00290D72" w:rsidRDefault="00497076">
            <w:pPr>
              <w:pStyle w:val="TableParagraph"/>
              <w:ind w:right="252"/>
              <w:jc w:val="both"/>
            </w:pPr>
            <w:r>
              <w:t>Riverside theatre Access Coordinator / Programing team</w:t>
            </w:r>
          </w:p>
        </w:tc>
      </w:tr>
      <w:tr w:rsidR="00290D72">
        <w:trPr>
          <w:trHeight w:val="1760"/>
        </w:trPr>
        <w:tc>
          <w:tcPr>
            <w:tcW w:w="2093" w:type="dxa"/>
            <w:vMerge/>
            <w:tcBorders>
              <w:top w:val="nil"/>
            </w:tcBorders>
          </w:tcPr>
          <w:p w:rsidR="00290D72" w:rsidRDefault="00290D72">
            <w:pPr>
              <w:rPr>
                <w:sz w:val="2"/>
                <w:szCs w:val="2"/>
              </w:rPr>
            </w:pPr>
          </w:p>
        </w:tc>
        <w:tc>
          <w:tcPr>
            <w:tcW w:w="3403" w:type="dxa"/>
          </w:tcPr>
          <w:p w:rsidR="00290D72" w:rsidRDefault="00497076">
            <w:pPr>
              <w:pStyle w:val="TableParagraph"/>
              <w:ind w:left="103" w:right="273"/>
            </w:pPr>
            <w:r>
              <w:t>Program and promote open captioned and audio described cinema when available</w:t>
            </w:r>
          </w:p>
        </w:tc>
        <w:tc>
          <w:tcPr>
            <w:tcW w:w="3542" w:type="dxa"/>
          </w:tcPr>
          <w:p w:rsidR="00290D72" w:rsidRDefault="00497076">
            <w:pPr>
              <w:pStyle w:val="TableParagraph"/>
              <w:ind w:right="610"/>
            </w:pPr>
            <w:r>
              <w:t>Increased choices and opportunities for people with disability to attend public film screenings</w:t>
            </w:r>
          </w:p>
        </w:tc>
        <w:tc>
          <w:tcPr>
            <w:tcW w:w="1560" w:type="dxa"/>
          </w:tcPr>
          <w:p w:rsidR="00290D72" w:rsidRDefault="00497076">
            <w:pPr>
              <w:pStyle w:val="TableParagraph"/>
            </w:pPr>
            <w:r>
              <w:t>2017-2021</w:t>
            </w:r>
          </w:p>
        </w:tc>
        <w:tc>
          <w:tcPr>
            <w:tcW w:w="2834" w:type="dxa"/>
          </w:tcPr>
          <w:p w:rsidR="00290D72" w:rsidRDefault="00497076">
            <w:pPr>
              <w:pStyle w:val="TableParagraph"/>
              <w:ind w:right="211"/>
              <w:jc w:val="both"/>
            </w:pPr>
            <w:r>
              <w:t>Riverside Theatre Access Coordinator / Programing team</w:t>
            </w:r>
          </w:p>
        </w:tc>
      </w:tr>
    </w:tbl>
    <w:p w:rsidR="00290D72" w:rsidRDefault="00290D72">
      <w:pPr>
        <w:jc w:val="both"/>
        <w:sectPr w:rsidR="00290D72">
          <w:pgSz w:w="16840" w:h="11910" w:orient="landscape"/>
          <w:pgMar w:top="1100" w:right="1320" w:bottom="1140" w:left="1340" w:header="0" w:footer="945" w:gutter="0"/>
          <w:cols w:space="720"/>
        </w:sectPr>
      </w:pPr>
    </w:p>
    <w:p w:rsidR="00290D72" w:rsidRDefault="00290D72">
      <w:pPr>
        <w:pStyle w:val="BodyText"/>
        <w:rPr>
          <w:rFonts w:ascii="Times New Roman"/>
          <w:sz w:val="29"/>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93"/>
        <w:gridCol w:w="3403"/>
        <w:gridCol w:w="3542"/>
        <w:gridCol w:w="1560"/>
        <w:gridCol w:w="2834"/>
      </w:tblGrid>
      <w:tr w:rsidR="00290D72">
        <w:trPr>
          <w:trHeight w:val="720"/>
        </w:trPr>
        <w:tc>
          <w:tcPr>
            <w:tcW w:w="2093" w:type="dxa"/>
          </w:tcPr>
          <w:p w:rsidR="00290D72" w:rsidRDefault="00497076">
            <w:pPr>
              <w:pStyle w:val="TableParagraph"/>
              <w:spacing w:line="363" w:lineRule="exact"/>
              <w:rPr>
                <w:b/>
                <w:sz w:val="32"/>
              </w:rPr>
            </w:pPr>
            <w:r>
              <w:rPr>
                <w:b/>
                <w:sz w:val="32"/>
              </w:rPr>
              <w:t>Objectives</w:t>
            </w:r>
          </w:p>
        </w:tc>
        <w:tc>
          <w:tcPr>
            <w:tcW w:w="3403" w:type="dxa"/>
          </w:tcPr>
          <w:p w:rsidR="00290D72" w:rsidRDefault="00497076">
            <w:pPr>
              <w:pStyle w:val="TableParagraph"/>
              <w:spacing w:line="363" w:lineRule="exact"/>
              <w:ind w:left="103"/>
              <w:rPr>
                <w:b/>
                <w:sz w:val="32"/>
              </w:rPr>
            </w:pPr>
            <w:r>
              <w:rPr>
                <w:b/>
                <w:sz w:val="32"/>
              </w:rPr>
              <w:t>Actions</w:t>
            </w:r>
          </w:p>
        </w:tc>
        <w:tc>
          <w:tcPr>
            <w:tcW w:w="3542" w:type="dxa"/>
          </w:tcPr>
          <w:p w:rsidR="00290D72" w:rsidRDefault="00497076">
            <w:pPr>
              <w:pStyle w:val="TableParagraph"/>
              <w:spacing w:line="363" w:lineRule="exact"/>
              <w:rPr>
                <w:b/>
                <w:sz w:val="32"/>
              </w:rPr>
            </w:pPr>
            <w:r>
              <w:rPr>
                <w:b/>
                <w:sz w:val="32"/>
              </w:rPr>
              <w:t>Outcomes</w:t>
            </w:r>
          </w:p>
        </w:tc>
        <w:tc>
          <w:tcPr>
            <w:tcW w:w="1560" w:type="dxa"/>
          </w:tcPr>
          <w:p w:rsidR="00290D72" w:rsidRDefault="00497076">
            <w:pPr>
              <w:pStyle w:val="TableParagraph"/>
              <w:spacing w:line="368" w:lineRule="exact"/>
              <w:rPr>
                <w:b/>
                <w:sz w:val="32"/>
              </w:rPr>
            </w:pPr>
            <w:r>
              <w:rPr>
                <w:b/>
                <w:sz w:val="32"/>
              </w:rPr>
              <w:t xml:space="preserve">Time </w:t>
            </w:r>
            <w:r>
              <w:rPr>
                <w:b/>
                <w:w w:val="95"/>
                <w:sz w:val="32"/>
              </w:rPr>
              <w:t>Frame</w:t>
            </w:r>
          </w:p>
        </w:tc>
        <w:tc>
          <w:tcPr>
            <w:tcW w:w="2834" w:type="dxa"/>
          </w:tcPr>
          <w:p w:rsidR="00290D72" w:rsidRDefault="00497076">
            <w:pPr>
              <w:pStyle w:val="TableParagraph"/>
              <w:spacing w:line="363" w:lineRule="exact"/>
              <w:rPr>
                <w:b/>
                <w:sz w:val="32"/>
              </w:rPr>
            </w:pPr>
            <w:r>
              <w:rPr>
                <w:b/>
                <w:sz w:val="32"/>
              </w:rPr>
              <w:t>Responsibility</w:t>
            </w:r>
          </w:p>
        </w:tc>
      </w:tr>
      <w:tr w:rsidR="00290D72">
        <w:trPr>
          <w:trHeight w:val="1500"/>
        </w:trPr>
        <w:tc>
          <w:tcPr>
            <w:tcW w:w="2093" w:type="dxa"/>
            <w:vMerge w:val="restart"/>
          </w:tcPr>
          <w:p w:rsidR="00290D72" w:rsidRDefault="00497076">
            <w:pPr>
              <w:pStyle w:val="TableParagraph"/>
              <w:spacing w:before="7"/>
              <w:ind w:right="273"/>
            </w:pPr>
            <w:r>
              <w:t>2.12 Improve access and inclusion to Council’s Library, community and cultural services and activities</w:t>
            </w:r>
          </w:p>
        </w:tc>
        <w:tc>
          <w:tcPr>
            <w:tcW w:w="3403" w:type="dxa"/>
          </w:tcPr>
          <w:p w:rsidR="00290D72" w:rsidRDefault="00497076">
            <w:pPr>
              <w:pStyle w:val="TableParagraph"/>
              <w:ind w:left="103" w:right="89"/>
            </w:pPr>
            <w:r>
              <w:t>Access and inclusion are considered as priorities in the planning and development stage of Council’s new libraries (Parramatta Square and</w:t>
            </w:r>
          </w:p>
          <w:p w:rsidR="00290D72" w:rsidRDefault="00497076">
            <w:pPr>
              <w:pStyle w:val="TableParagraph"/>
              <w:spacing w:before="2" w:line="233" w:lineRule="exact"/>
              <w:ind w:left="103"/>
            </w:pPr>
            <w:r>
              <w:t>Wentworth Point)</w:t>
            </w:r>
          </w:p>
        </w:tc>
        <w:tc>
          <w:tcPr>
            <w:tcW w:w="3542" w:type="dxa"/>
          </w:tcPr>
          <w:p w:rsidR="00290D72" w:rsidRDefault="00497076">
            <w:pPr>
              <w:pStyle w:val="TableParagraph"/>
              <w:ind w:right="194"/>
            </w:pPr>
            <w:r>
              <w:t>The new Libraries are accessible and fitted with advanced technologies to meet the varied needs of users</w:t>
            </w:r>
          </w:p>
        </w:tc>
        <w:tc>
          <w:tcPr>
            <w:tcW w:w="1560" w:type="dxa"/>
          </w:tcPr>
          <w:p w:rsidR="00290D72" w:rsidRDefault="00497076">
            <w:pPr>
              <w:pStyle w:val="TableParagraph"/>
              <w:spacing w:line="250" w:lineRule="exact"/>
            </w:pPr>
            <w:r>
              <w:t>2017-2021</w:t>
            </w:r>
          </w:p>
        </w:tc>
        <w:tc>
          <w:tcPr>
            <w:tcW w:w="2834" w:type="dxa"/>
          </w:tcPr>
          <w:p w:rsidR="00290D72" w:rsidRDefault="00497076">
            <w:pPr>
              <w:pStyle w:val="TableParagraph"/>
              <w:ind w:right="733"/>
            </w:pPr>
            <w:r>
              <w:t>Director Property Development Group</w:t>
            </w:r>
          </w:p>
        </w:tc>
      </w:tr>
      <w:tr w:rsidR="00290D72">
        <w:trPr>
          <w:trHeight w:val="2020"/>
        </w:trPr>
        <w:tc>
          <w:tcPr>
            <w:tcW w:w="2093" w:type="dxa"/>
            <w:vMerge/>
            <w:tcBorders>
              <w:top w:val="nil"/>
            </w:tcBorders>
          </w:tcPr>
          <w:p w:rsidR="00290D72" w:rsidRDefault="00290D72">
            <w:pPr>
              <w:rPr>
                <w:sz w:val="2"/>
                <w:szCs w:val="2"/>
              </w:rPr>
            </w:pPr>
          </w:p>
        </w:tc>
        <w:tc>
          <w:tcPr>
            <w:tcW w:w="3403" w:type="dxa"/>
          </w:tcPr>
          <w:p w:rsidR="00290D72" w:rsidRDefault="00497076">
            <w:pPr>
              <w:pStyle w:val="TableParagraph"/>
              <w:ind w:right="360"/>
            </w:pPr>
            <w:r>
              <w:t>Investigate opportunities to increase the involvement of people with disability in library programs</w:t>
            </w:r>
          </w:p>
        </w:tc>
        <w:tc>
          <w:tcPr>
            <w:tcW w:w="3542" w:type="dxa"/>
          </w:tcPr>
          <w:p w:rsidR="00290D72" w:rsidRDefault="00497076">
            <w:pPr>
              <w:pStyle w:val="TableParagraph"/>
              <w:ind w:right="231"/>
            </w:pPr>
            <w:r>
              <w:t>Consultation informs planning of ways to increase participation by people with disability in library programs</w:t>
            </w:r>
          </w:p>
          <w:p w:rsidR="00290D72" w:rsidRDefault="00290D72">
            <w:pPr>
              <w:pStyle w:val="TableParagraph"/>
              <w:spacing w:before="5"/>
              <w:ind w:left="0"/>
              <w:rPr>
                <w:rFonts w:ascii="Times New Roman"/>
              </w:rPr>
            </w:pPr>
          </w:p>
          <w:p w:rsidR="00290D72" w:rsidRDefault="00497076">
            <w:pPr>
              <w:pStyle w:val="TableParagraph"/>
              <w:spacing w:line="252" w:lineRule="exact"/>
              <w:ind w:right="698"/>
              <w:jc w:val="both"/>
            </w:pPr>
            <w:r>
              <w:t>Participation by people with disability in library programs increases</w:t>
            </w:r>
          </w:p>
        </w:tc>
        <w:tc>
          <w:tcPr>
            <w:tcW w:w="1560" w:type="dxa"/>
          </w:tcPr>
          <w:p w:rsidR="00290D72" w:rsidRDefault="00497076">
            <w:pPr>
              <w:pStyle w:val="TableParagraph"/>
            </w:pPr>
            <w:r>
              <w:t>2017-2019</w:t>
            </w:r>
          </w:p>
          <w:p w:rsidR="00290D72" w:rsidRDefault="00290D72">
            <w:pPr>
              <w:pStyle w:val="TableParagraph"/>
              <w:ind w:left="0"/>
              <w:rPr>
                <w:rFonts w:ascii="Times New Roman"/>
                <w:sz w:val="24"/>
              </w:rPr>
            </w:pPr>
          </w:p>
          <w:p w:rsidR="00290D72" w:rsidRDefault="00290D72">
            <w:pPr>
              <w:pStyle w:val="TableParagraph"/>
              <w:ind w:left="0"/>
              <w:rPr>
                <w:rFonts w:ascii="Times New Roman"/>
                <w:sz w:val="24"/>
              </w:rPr>
            </w:pPr>
          </w:p>
          <w:p w:rsidR="00290D72" w:rsidRDefault="00290D72">
            <w:pPr>
              <w:pStyle w:val="TableParagraph"/>
              <w:ind w:left="0"/>
              <w:rPr>
                <w:rFonts w:ascii="Times New Roman"/>
                <w:sz w:val="24"/>
              </w:rPr>
            </w:pPr>
          </w:p>
          <w:p w:rsidR="00290D72" w:rsidRDefault="00290D72">
            <w:pPr>
              <w:pStyle w:val="TableParagraph"/>
              <w:ind w:left="0"/>
              <w:rPr>
                <w:rFonts w:ascii="Times New Roman"/>
                <w:sz w:val="24"/>
              </w:rPr>
            </w:pPr>
          </w:p>
          <w:p w:rsidR="00290D72" w:rsidRDefault="00497076">
            <w:pPr>
              <w:pStyle w:val="TableParagraph"/>
              <w:spacing w:before="159"/>
            </w:pPr>
            <w:r>
              <w:t>2019-2021</w:t>
            </w:r>
          </w:p>
        </w:tc>
        <w:tc>
          <w:tcPr>
            <w:tcW w:w="2834" w:type="dxa"/>
          </w:tcPr>
          <w:p w:rsidR="00290D72" w:rsidRDefault="00497076">
            <w:pPr>
              <w:pStyle w:val="TableParagraph"/>
            </w:pPr>
            <w:r>
              <w:t>Manager Library Services</w:t>
            </w:r>
          </w:p>
        </w:tc>
      </w:tr>
      <w:tr w:rsidR="00290D72">
        <w:trPr>
          <w:trHeight w:val="1259"/>
        </w:trPr>
        <w:tc>
          <w:tcPr>
            <w:tcW w:w="2093" w:type="dxa"/>
            <w:vMerge/>
            <w:tcBorders>
              <w:top w:val="nil"/>
            </w:tcBorders>
          </w:tcPr>
          <w:p w:rsidR="00290D72" w:rsidRDefault="00290D72">
            <w:pPr>
              <w:rPr>
                <w:sz w:val="2"/>
                <w:szCs w:val="2"/>
              </w:rPr>
            </w:pPr>
          </w:p>
        </w:tc>
        <w:tc>
          <w:tcPr>
            <w:tcW w:w="3403" w:type="dxa"/>
          </w:tcPr>
          <w:p w:rsidR="00290D72" w:rsidRDefault="00497076">
            <w:pPr>
              <w:pStyle w:val="TableParagraph"/>
              <w:ind w:left="103" w:right="176"/>
            </w:pPr>
            <w:r>
              <w:t>Continue to provide Social Support Services to people with disability and people over 65 years in line with funding</w:t>
            </w:r>
          </w:p>
          <w:p w:rsidR="00290D72" w:rsidRDefault="00497076">
            <w:pPr>
              <w:pStyle w:val="TableParagraph"/>
              <w:spacing w:before="4" w:line="234" w:lineRule="exact"/>
              <w:ind w:left="103"/>
            </w:pPr>
            <w:r>
              <w:t>agreement</w:t>
            </w:r>
          </w:p>
        </w:tc>
        <w:tc>
          <w:tcPr>
            <w:tcW w:w="3542" w:type="dxa"/>
          </w:tcPr>
          <w:p w:rsidR="00290D72" w:rsidRDefault="00497076">
            <w:pPr>
              <w:pStyle w:val="TableParagraph"/>
              <w:ind w:right="206"/>
            </w:pPr>
            <w:r>
              <w:t>Council provides high quality services to support residents to learn new skills and connect with community</w:t>
            </w:r>
          </w:p>
        </w:tc>
        <w:tc>
          <w:tcPr>
            <w:tcW w:w="1560" w:type="dxa"/>
          </w:tcPr>
          <w:p w:rsidR="00290D72" w:rsidRDefault="00497076">
            <w:pPr>
              <w:pStyle w:val="TableParagraph"/>
              <w:spacing w:line="250" w:lineRule="exact"/>
            </w:pPr>
            <w:r>
              <w:t>2017-2021</w:t>
            </w:r>
          </w:p>
        </w:tc>
        <w:tc>
          <w:tcPr>
            <w:tcW w:w="2834" w:type="dxa"/>
          </w:tcPr>
          <w:p w:rsidR="00290D72" w:rsidRDefault="00497076">
            <w:pPr>
              <w:pStyle w:val="TableParagraph"/>
              <w:ind w:right="1039"/>
            </w:pPr>
            <w:r>
              <w:t>Service Manager Community Care</w:t>
            </w:r>
          </w:p>
        </w:tc>
      </w:tr>
    </w:tbl>
    <w:p w:rsidR="00290D72" w:rsidRDefault="00290D72">
      <w:pPr>
        <w:sectPr w:rsidR="00290D72">
          <w:pgSz w:w="16840" w:h="11910" w:orient="landscape"/>
          <w:pgMar w:top="1100" w:right="1320" w:bottom="1140" w:left="1340" w:header="0" w:footer="945" w:gutter="0"/>
          <w:cols w:space="720"/>
        </w:sectPr>
      </w:pPr>
    </w:p>
    <w:p w:rsidR="00290D72" w:rsidRDefault="00290D72">
      <w:pPr>
        <w:pStyle w:val="BodyText"/>
        <w:spacing w:before="1"/>
        <w:rPr>
          <w:rFonts w:ascii="Times New Roman"/>
          <w:sz w:val="21"/>
        </w:rPr>
      </w:pPr>
    </w:p>
    <w:p w:rsidR="00290D72" w:rsidRDefault="00497076">
      <w:pPr>
        <w:pStyle w:val="Heading1"/>
        <w:numPr>
          <w:ilvl w:val="0"/>
          <w:numId w:val="3"/>
        </w:numPr>
        <w:tabs>
          <w:tab w:val="left" w:pos="436"/>
        </w:tabs>
        <w:ind w:left="435" w:hanging="335"/>
      </w:pPr>
      <w:r>
        <w:t>Supporting Access to Meaningful</w:t>
      </w:r>
      <w:r>
        <w:rPr>
          <w:spacing w:val="-14"/>
        </w:rPr>
        <w:t xml:space="preserve"> </w:t>
      </w:r>
      <w:r>
        <w:t>Employment</w:t>
      </w:r>
    </w:p>
    <w:p w:rsidR="00290D72" w:rsidRDefault="00497076">
      <w:pPr>
        <w:pStyle w:val="BodyText"/>
        <w:spacing w:before="271"/>
        <w:ind w:left="100"/>
      </w:pPr>
      <w:r>
        <w:t>The City of Parramatta Council is committed to increasing meaningful employment opportunities for people with disability.</w:t>
      </w:r>
    </w:p>
    <w:p w:rsidR="00290D72" w:rsidRDefault="00290D72">
      <w:pPr>
        <w:pStyle w:val="BodyText"/>
        <w:rPr>
          <w:sz w:val="21"/>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93"/>
        <w:gridCol w:w="3403"/>
        <w:gridCol w:w="3542"/>
        <w:gridCol w:w="1843"/>
        <w:gridCol w:w="2774"/>
      </w:tblGrid>
      <w:tr w:rsidR="00290D72" w:rsidTr="00FC78EE">
        <w:trPr>
          <w:trHeight w:val="720"/>
        </w:trPr>
        <w:tc>
          <w:tcPr>
            <w:tcW w:w="2093" w:type="dxa"/>
          </w:tcPr>
          <w:p w:rsidR="00290D72" w:rsidRDefault="00497076">
            <w:pPr>
              <w:pStyle w:val="TableParagraph"/>
              <w:spacing w:line="363" w:lineRule="exact"/>
              <w:rPr>
                <w:b/>
                <w:sz w:val="32"/>
              </w:rPr>
            </w:pPr>
            <w:r>
              <w:rPr>
                <w:b/>
                <w:sz w:val="32"/>
              </w:rPr>
              <w:t>Objectives</w:t>
            </w:r>
          </w:p>
        </w:tc>
        <w:tc>
          <w:tcPr>
            <w:tcW w:w="3403" w:type="dxa"/>
          </w:tcPr>
          <w:p w:rsidR="00290D72" w:rsidRDefault="00497076">
            <w:pPr>
              <w:pStyle w:val="TableParagraph"/>
              <w:spacing w:line="363" w:lineRule="exact"/>
              <w:ind w:left="103"/>
              <w:rPr>
                <w:b/>
                <w:sz w:val="32"/>
              </w:rPr>
            </w:pPr>
            <w:r>
              <w:rPr>
                <w:b/>
                <w:sz w:val="32"/>
              </w:rPr>
              <w:t>Actions</w:t>
            </w:r>
          </w:p>
        </w:tc>
        <w:tc>
          <w:tcPr>
            <w:tcW w:w="3542" w:type="dxa"/>
          </w:tcPr>
          <w:p w:rsidR="00290D72" w:rsidRDefault="00497076">
            <w:pPr>
              <w:pStyle w:val="TableParagraph"/>
              <w:spacing w:line="363" w:lineRule="exact"/>
              <w:rPr>
                <w:b/>
                <w:sz w:val="32"/>
              </w:rPr>
            </w:pPr>
            <w:r>
              <w:rPr>
                <w:b/>
                <w:sz w:val="32"/>
              </w:rPr>
              <w:t>Outcomes</w:t>
            </w:r>
          </w:p>
        </w:tc>
        <w:tc>
          <w:tcPr>
            <w:tcW w:w="1843" w:type="dxa"/>
          </w:tcPr>
          <w:p w:rsidR="00290D72" w:rsidRDefault="00497076">
            <w:pPr>
              <w:pStyle w:val="TableParagraph"/>
              <w:spacing w:line="363" w:lineRule="exact"/>
              <w:rPr>
                <w:b/>
                <w:sz w:val="32"/>
              </w:rPr>
            </w:pPr>
            <w:r>
              <w:rPr>
                <w:b/>
                <w:sz w:val="32"/>
              </w:rPr>
              <w:t>Timeframe</w:t>
            </w:r>
          </w:p>
          <w:p w:rsidR="00290D72" w:rsidRDefault="00497076">
            <w:pPr>
              <w:pStyle w:val="TableParagraph"/>
              <w:spacing w:before="1" w:line="352" w:lineRule="exact"/>
              <w:rPr>
                <w:b/>
                <w:sz w:val="32"/>
              </w:rPr>
            </w:pPr>
            <w:r>
              <w:rPr>
                <w:b/>
                <w:sz w:val="32"/>
              </w:rPr>
              <w:t>2017-2021</w:t>
            </w:r>
          </w:p>
        </w:tc>
        <w:tc>
          <w:tcPr>
            <w:tcW w:w="2774" w:type="dxa"/>
          </w:tcPr>
          <w:p w:rsidR="00290D72" w:rsidRDefault="00497076">
            <w:pPr>
              <w:pStyle w:val="TableParagraph"/>
              <w:spacing w:line="363" w:lineRule="exact"/>
              <w:rPr>
                <w:b/>
                <w:sz w:val="32"/>
              </w:rPr>
            </w:pPr>
            <w:r>
              <w:rPr>
                <w:b/>
                <w:sz w:val="32"/>
              </w:rPr>
              <w:t>Responsibility</w:t>
            </w:r>
          </w:p>
        </w:tc>
      </w:tr>
      <w:tr w:rsidR="00290D72" w:rsidTr="00FC78EE">
        <w:trPr>
          <w:trHeight w:val="240"/>
        </w:trPr>
        <w:tc>
          <w:tcPr>
            <w:tcW w:w="2093" w:type="dxa"/>
            <w:tcBorders>
              <w:bottom w:val="nil"/>
            </w:tcBorders>
          </w:tcPr>
          <w:p w:rsidR="00290D72" w:rsidRDefault="00497076">
            <w:pPr>
              <w:pStyle w:val="TableParagraph"/>
              <w:spacing w:line="234" w:lineRule="exact"/>
            </w:pPr>
            <w:r>
              <w:t>3.1 Increase</w:t>
            </w:r>
          </w:p>
        </w:tc>
        <w:tc>
          <w:tcPr>
            <w:tcW w:w="3403" w:type="dxa"/>
            <w:tcBorders>
              <w:bottom w:val="nil"/>
            </w:tcBorders>
          </w:tcPr>
          <w:p w:rsidR="00290D72" w:rsidRDefault="00497076">
            <w:pPr>
              <w:pStyle w:val="TableParagraph"/>
              <w:spacing w:line="234" w:lineRule="exact"/>
              <w:ind w:left="103"/>
            </w:pPr>
            <w:r>
              <w:t>Implement a disability</w:t>
            </w:r>
          </w:p>
        </w:tc>
        <w:tc>
          <w:tcPr>
            <w:tcW w:w="3542" w:type="dxa"/>
            <w:tcBorders>
              <w:bottom w:val="nil"/>
            </w:tcBorders>
          </w:tcPr>
          <w:p w:rsidR="00290D72" w:rsidRDefault="00497076">
            <w:pPr>
              <w:pStyle w:val="TableParagraph"/>
              <w:spacing w:line="234" w:lineRule="exact"/>
            </w:pPr>
            <w:r>
              <w:t>Diversity Employment Strategy</w:t>
            </w:r>
          </w:p>
        </w:tc>
        <w:tc>
          <w:tcPr>
            <w:tcW w:w="1843" w:type="dxa"/>
            <w:tcBorders>
              <w:bottom w:val="nil"/>
            </w:tcBorders>
          </w:tcPr>
          <w:p w:rsidR="00290D72" w:rsidRDefault="00290D72">
            <w:pPr>
              <w:pStyle w:val="TableParagraph"/>
              <w:ind w:left="0"/>
              <w:rPr>
                <w:rFonts w:ascii="Times New Roman"/>
                <w:sz w:val="18"/>
              </w:rPr>
            </w:pPr>
          </w:p>
        </w:tc>
        <w:tc>
          <w:tcPr>
            <w:tcW w:w="2774" w:type="dxa"/>
            <w:tcBorders>
              <w:bottom w:val="nil"/>
            </w:tcBorders>
          </w:tcPr>
          <w:p w:rsidR="00290D72" w:rsidRDefault="00290D72">
            <w:pPr>
              <w:pStyle w:val="TableParagraph"/>
              <w:ind w:left="0"/>
              <w:rPr>
                <w:rFonts w:ascii="Times New Roman"/>
                <w:sz w:val="18"/>
              </w:rPr>
            </w:pPr>
          </w:p>
        </w:tc>
      </w:tr>
      <w:tr w:rsidR="00290D72" w:rsidTr="00FC78EE">
        <w:trPr>
          <w:trHeight w:val="240"/>
        </w:trPr>
        <w:tc>
          <w:tcPr>
            <w:tcW w:w="2093" w:type="dxa"/>
            <w:tcBorders>
              <w:top w:val="nil"/>
              <w:bottom w:val="nil"/>
            </w:tcBorders>
          </w:tcPr>
          <w:p w:rsidR="00290D72" w:rsidRDefault="00497076">
            <w:pPr>
              <w:pStyle w:val="TableParagraph"/>
              <w:spacing w:line="233" w:lineRule="exact"/>
            </w:pPr>
            <w:r>
              <w:t>employment of</w:t>
            </w:r>
          </w:p>
        </w:tc>
        <w:tc>
          <w:tcPr>
            <w:tcW w:w="3403" w:type="dxa"/>
            <w:tcBorders>
              <w:top w:val="nil"/>
              <w:bottom w:val="nil"/>
            </w:tcBorders>
          </w:tcPr>
          <w:p w:rsidR="00290D72" w:rsidRDefault="00497076">
            <w:pPr>
              <w:pStyle w:val="TableParagraph"/>
              <w:spacing w:line="233" w:lineRule="exact"/>
              <w:ind w:left="103"/>
            </w:pPr>
            <w:r>
              <w:t>employment strategy including</w:t>
            </w:r>
          </w:p>
        </w:tc>
        <w:tc>
          <w:tcPr>
            <w:tcW w:w="3542" w:type="dxa"/>
            <w:tcBorders>
              <w:top w:val="nil"/>
              <w:bottom w:val="nil"/>
            </w:tcBorders>
          </w:tcPr>
          <w:p w:rsidR="00290D72" w:rsidRDefault="00497076">
            <w:pPr>
              <w:pStyle w:val="TableParagraph"/>
              <w:spacing w:line="233" w:lineRule="exact"/>
            </w:pPr>
            <w:r>
              <w:t>Officer employed</w:t>
            </w:r>
          </w:p>
        </w:tc>
        <w:tc>
          <w:tcPr>
            <w:tcW w:w="1843" w:type="dxa"/>
            <w:tcBorders>
              <w:top w:val="nil"/>
              <w:bottom w:val="nil"/>
            </w:tcBorders>
          </w:tcPr>
          <w:p w:rsidR="00290D72" w:rsidRDefault="00497076">
            <w:pPr>
              <w:pStyle w:val="TableParagraph"/>
              <w:spacing w:line="233" w:lineRule="exact"/>
            </w:pPr>
            <w:r>
              <w:t>2017-2018</w:t>
            </w:r>
          </w:p>
        </w:tc>
        <w:tc>
          <w:tcPr>
            <w:tcW w:w="2774" w:type="dxa"/>
            <w:tcBorders>
              <w:top w:val="nil"/>
              <w:bottom w:val="nil"/>
            </w:tcBorders>
          </w:tcPr>
          <w:p w:rsidR="00290D72" w:rsidRDefault="00497076">
            <w:pPr>
              <w:pStyle w:val="TableParagraph"/>
              <w:spacing w:line="233" w:lineRule="exact"/>
            </w:pPr>
            <w:r>
              <w:t>Human Resources</w:t>
            </w:r>
          </w:p>
        </w:tc>
      </w:tr>
      <w:tr w:rsidR="00290D72" w:rsidTr="00FC78EE">
        <w:trPr>
          <w:trHeight w:val="240"/>
        </w:trPr>
        <w:tc>
          <w:tcPr>
            <w:tcW w:w="2093" w:type="dxa"/>
            <w:tcBorders>
              <w:top w:val="nil"/>
              <w:bottom w:val="nil"/>
            </w:tcBorders>
          </w:tcPr>
          <w:p w:rsidR="00290D72" w:rsidRDefault="00497076">
            <w:pPr>
              <w:pStyle w:val="TableParagraph"/>
              <w:spacing w:line="233" w:lineRule="exact"/>
            </w:pPr>
            <w:r>
              <w:t>people with</w:t>
            </w:r>
          </w:p>
        </w:tc>
        <w:tc>
          <w:tcPr>
            <w:tcW w:w="3403" w:type="dxa"/>
            <w:tcBorders>
              <w:top w:val="nil"/>
              <w:bottom w:val="nil"/>
            </w:tcBorders>
          </w:tcPr>
          <w:p w:rsidR="00290D72" w:rsidRDefault="00497076">
            <w:pPr>
              <w:pStyle w:val="TableParagraph"/>
              <w:spacing w:line="233" w:lineRule="exact"/>
              <w:ind w:left="103"/>
            </w:pPr>
            <w:r>
              <w:t>guidelines that address</w:t>
            </w:r>
          </w:p>
        </w:tc>
        <w:tc>
          <w:tcPr>
            <w:tcW w:w="3542" w:type="dxa"/>
            <w:tcBorders>
              <w:top w:val="nil"/>
              <w:bottom w:val="nil"/>
            </w:tcBorders>
          </w:tcPr>
          <w:p w:rsidR="00290D72" w:rsidRDefault="00290D72">
            <w:pPr>
              <w:pStyle w:val="TableParagraph"/>
              <w:ind w:left="0"/>
              <w:rPr>
                <w:rFonts w:ascii="Times New Roman"/>
                <w:sz w:val="18"/>
              </w:rPr>
            </w:pPr>
          </w:p>
        </w:tc>
        <w:tc>
          <w:tcPr>
            <w:tcW w:w="1843" w:type="dxa"/>
            <w:tcBorders>
              <w:top w:val="nil"/>
              <w:bottom w:val="nil"/>
            </w:tcBorders>
          </w:tcPr>
          <w:p w:rsidR="00290D72" w:rsidRDefault="00290D72">
            <w:pPr>
              <w:pStyle w:val="TableParagraph"/>
              <w:ind w:left="0"/>
              <w:rPr>
                <w:rFonts w:ascii="Times New Roman"/>
                <w:sz w:val="18"/>
              </w:rPr>
            </w:pPr>
          </w:p>
        </w:tc>
        <w:tc>
          <w:tcPr>
            <w:tcW w:w="2774" w:type="dxa"/>
            <w:tcBorders>
              <w:top w:val="nil"/>
              <w:bottom w:val="nil"/>
            </w:tcBorders>
          </w:tcPr>
          <w:p w:rsidR="00290D72" w:rsidRDefault="00290D72">
            <w:pPr>
              <w:pStyle w:val="TableParagraph"/>
              <w:ind w:left="0"/>
              <w:rPr>
                <w:rFonts w:ascii="Times New Roman"/>
                <w:sz w:val="18"/>
              </w:rPr>
            </w:pPr>
          </w:p>
        </w:tc>
      </w:tr>
      <w:tr w:rsidR="00290D72" w:rsidTr="00FC78EE">
        <w:trPr>
          <w:trHeight w:val="240"/>
        </w:trPr>
        <w:tc>
          <w:tcPr>
            <w:tcW w:w="2093" w:type="dxa"/>
            <w:tcBorders>
              <w:top w:val="nil"/>
              <w:bottom w:val="nil"/>
            </w:tcBorders>
          </w:tcPr>
          <w:p w:rsidR="00290D72" w:rsidRDefault="00497076">
            <w:pPr>
              <w:pStyle w:val="TableParagraph"/>
              <w:spacing w:line="233" w:lineRule="exact"/>
            </w:pPr>
            <w:r>
              <w:t>disability within</w:t>
            </w:r>
          </w:p>
        </w:tc>
        <w:tc>
          <w:tcPr>
            <w:tcW w:w="3403" w:type="dxa"/>
            <w:tcBorders>
              <w:top w:val="nil"/>
              <w:bottom w:val="nil"/>
            </w:tcBorders>
          </w:tcPr>
          <w:p w:rsidR="00290D72" w:rsidRDefault="00497076">
            <w:pPr>
              <w:pStyle w:val="TableParagraph"/>
              <w:spacing w:line="233" w:lineRule="exact"/>
              <w:ind w:left="103"/>
            </w:pPr>
            <w:r>
              <w:t>alternative forms of application,</w:t>
            </w:r>
          </w:p>
        </w:tc>
        <w:tc>
          <w:tcPr>
            <w:tcW w:w="3542" w:type="dxa"/>
            <w:tcBorders>
              <w:top w:val="nil"/>
              <w:bottom w:val="nil"/>
            </w:tcBorders>
          </w:tcPr>
          <w:p w:rsidR="00290D72" w:rsidRDefault="00497076">
            <w:pPr>
              <w:pStyle w:val="TableParagraph"/>
              <w:spacing w:line="233" w:lineRule="exact"/>
            </w:pPr>
            <w:r>
              <w:t>Diversity Employment Strategy</w:t>
            </w:r>
          </w:p>
        </w:tc>
        <w:tc>
          <w:tcPr>
            <w:tcW w:w="1843" w:type="dxa"/>
            <w:tcBorders>
              <w:top w:val="nil"/>
              <w:bottom w:val="nil"/>
            </w:tcBorders>
          </w:tcPr>
          <w:p w:rsidR="00290D72" w:rsidRDefault="00290D72">
            <w:pPr>
              <w:pStyle w:val="TableParagraph"/>
              <w:ind w:left="0"/>
              <w:rPr>
                <w:rFonts w:ascii="Times New Roman"/>
                <w:sz w:val="18"/>
              </w:rPr>
            </w:pPr>
          </w:p>
        </w:tc>
        <w:tc>
          <w:tcPr>
            <w:tcW w:w="2774" w:type="dxa"/>
            <w:tcBorders>
              <w:top w:val="nil"/>
              <w:bottom w:val="nil"/>
            </w:tcBorders>
          </w:tcPr>
          <w:p w:rsidR="00290D72" w:rsidRDefault="00497076">
            <w:pPr>
              <w:pStyle w:val="TableParagraph"/>
              <w:spacing w:line="233" w:lineRule="exact"/>
            </w:pPr>
            <w:r>
              <w:t>Social and Community</w:t>
            </w:r>
          </w:p>
        </w:tc>
      </w:tr>
      <w:tr w:rsidR="00290D72" w:rsidTr="00FC78EE">
        <w:trPr>
          <w:trHeight w:val="240"/>
        </w:trPr>
        <w:tc>
          <w:tcPr>
            <w:tcW w:w="2093" w:type="dxa"/>
            <w:tcBorders>
              <w:top w:val="nil"/>
              <w:bottom w:val="nil"/>
            </w:tcBorders>
          </w:tcPr>
          <w:p w:rsidR="00290D72" w:rsidRDefault="00497076">
            <w:pPr>
              <w:pStyle w:val="TableParagraph"/>
              <w:spacing w:line="232" w:lineRule="exact"/>
            </w:pPr>
            <w:r>
              <w:t>City of Parramatta</w:t>
            </w:r>
          </w:p>
        </w:tc>
        <w:tc>
          <w:tcPr>
            <w:tcW w:w="3403" w:type="dxa"/>
            <w:tcBorders>
              <w:top w:val="nil"/>
              <w:bottom w:val="nil"/>
            </w:tcBorders>
          </w:tcPr>
          <w:p w:rsidR="00290D72" w:rsidRDefault="00497076">
            <w:pPr>
              <w:pStyle w:val="TableParagraph"/>
              <w:spacing w:line="232" w:lineRule="exact"/>
              <w:ind w:left="103"/>
            </w:pPr>
            <w:r>
              <w:t>job design and flexible working</w:t>
            </w:r>
          </w:p>
        </w:tc>
        <w:tc>
          <w:tcPr>
            <w:tcW w:w="3542" w:type="dxa"/>
            <w:tcBorders>
              <w:top w:val="nil"/>
              <w:bottom w:val="nil"/>
            </w:tcBorders>
          </w:tcPr>
          <w:p w:rsidR="00290D72" w:rsidRDefault="00497076">
            <w:pPr>
              <w:pStyle w:val="TableParagraph"/>
              <w:spacing w:line="232" w:lineRule="exact"/>
            </w:pPr>
            <w:r>
              <w:t>developed and implemented</w:t>
            </w:r>
          </w:p>
        </w:tc>
        <w:tc>
          <w:tcPr>
            <w:tcW w:w="1843" w:type="dxa"/>
            <w:tcBorders>
              <w:top w:val="nil"/>
              <w:bottom w:val="nil"/>
            </w:tcBorders>
          </w:tcPr>
          <w:p w:rsidR="00290D72" w:rsidRDefault="00497076">
            <w:pPr>
              <w:pStyle w:val="TableParagraph"/>
              <w:spacing w:line="232" w:lineRule="exact"/>
            </w:pPr>
            <w:r>
              <w:t>2018- 2021</w:t>
            </w:r>
          </w:p>
        </w:tc>
        <w:tc>
          <w:tcPr>
            <w:tcW w:w="2774" w:type="dxa"/>
            <w:tcBorders>
              <w:top w:val="nil"/>
              <w:bottom w:val="nil"/>
            </w:tcBorders>
          </w:tcPr>
          <w:p w:rsidR="00290D72" w:rsidRDefault="00497076">
            <w:pPr>
              <w:pStyle w:val="TableParagraph"/>
              <w:spacing w:line="232" w:lineRule="exact"/>
            </w:pPr>
            <w:r>
              <w:t>Services</w:t>
            </w:r>
          </w:p>
        </w:tc>
      </w:tr>
      <w:tr w:rsidR="00290D72" w:rsidTr="00FC78EE">
        <w:trPr>
          <w:trHeight w:val="560"/>
        </w:trPr>
        <w:tc>
          <w:tcPr>
            <w:tcW w:w="2093" w:type="dxa"/>
            <w:tcBorders>
              <w:top w:val="nil"/>
              <w:bottom w:val="nil"/>
            </w:tcBorders>
          </w:tcPr>
          <w:p w:rsidR="00290D72" w:rsidRDefault="00497076">
            <w:pPr>
              <w:pStyle w:val="TableParagraph"/>
              <w:spacing w:line="249" w:lineRule="exact"/>
            </w:pPr>
            <w:r>
              <w:t>Council</w:t>
            </w:r>
          </w:p>
        </w:tc>
        <w:tc>
          <w:tcPr>
            <w:tcW w:w="3403" w:type="dxa"/>
            <w:tcBorders>
              <w:top w:val="nil"/>
            </w:tcBorders>
          </w:tcPr>
          <w:p w:rsidR="00290D72" w:rsidRDefault="00497076">
            <w:pPr>
              <w:pStyle w:val="TableParagraph"/>
              <w:spacing w:line="249" w:lineRule="exact"/>
              <w:ind w:left="103"/>
            </w:pPr>
            <w:r>
              <w:t>hours</w:t>
            </w:r>
          </w:p>
        </w:tc>
        <w:tc>
          <w:tcPr>
            <w:tcW w:w="3542" w:type="dxa"/>
            <w:tcBorders>
              <w:top w:val="nil"/>
            </w:tcBorders>
          </w:tcPr>
          <w:p w:rsidR="00290D72" w:rsidRDefault="00290D72">
            <w:pPr>
              <w:pStyle w:val="TableParagraph"/>
              <w:ind w:left="0"/>
              <w:rPr>
                <w:rFonts w:ascii="Times New Roman"/>
                <w:sz w:val="24"/>
              </w:rPr>
            </w:pPr>
          </w:p>
        </w:tc>
        <w:tc>
          <w:tcPr>
            <w:tcW w:w="1843" w:type="dxa"/>
            <w:tcBorders>
              <w:top w:val="nil"/>
            </w:tcBorders>
          </w:tcPr>
          <w:p w:rsidR="00290D72" w:rsidRDefault="00290D72">
            <w:pPr>
              <w:pStyle w:val="TableParagraph"/>
              <w:ind w:left="0"/>
              <w:rPr>
                <w:rFonts w:ascii="Times New Roman"/>
                <w:sz w:val="24"/>
              </w:rPr>
            </w:pPr>
          </w:p>
        </w:tc>
        <w:tc>
          <w:tcPr>
            <w:tcW w:w="2774" w:type="dxa"/>
            <w:tcBorders>
              <w:top w:val="nil"/>
            </w:tcBorders>
          </w:tcPr>
          <w:p w:rsidR="00290D72" w:rsidRDefault="00290D72">
            <w:pPr>
              <w:pStyle w:val="TableParagraph"/>
              <w:ind w:left="0"/>
              <w:rPr>
                <w:rFonts w:ascii="Times New Roman"/>
                <w:sz w:val="24"/>
              </w:rPr>
            </w:pPr>
          </w:p>
        </w:tc>
      </w:tr>
      <w:tr w:rsidR="00290D72" w:rsidTr="00FC78EE">
        <w:trPr>
          <w:trHeight w:val="2540"/>
        </w:trPr>
        <w:tc>
          <w:tcPr>
            <w:tcW w:w="2093" w:type="dxa"/>
            <w:tcBorders>
              <w:top w:val="nil"/>
            </w:tcBorders>
          </w:tcPr>
          <w:p w:rsidR="00290D72" w:rsidRDefault="00290D72">
            <w:pPr>
              <w:pStyle w:val="TableParagraph"/>
              <w:ind w:left="0"/>
              <w:rPr>
                <w:rFonts w:ascii="Times New Roman"/>
                <w:sz w:val="24"/>
              </w:rPr>
            </w:pPr>
          </w:p>
        </w:tc>
        <w:tc>
          <w:tcPr>
            <w:tcW w:w="3403" w:type="dxa"/>
          </w:tcPr>
          <w:p w:rsidR="00290D72" w:rsidRDefault="00497076">
            <w:pPr>
              <w:pStyle w:val="TableParagraph"/>
              <w:ind w:left="103" w:right="203"/>
              <w:jc w:val="both"/>
            </w:pPr>
            <w:r>
              <w:t>Adjust recruitment processes to increase numbers of supported employment positions</w:t>
            </w:r>
          </w:p>
        </w:tc>
        <w:tc>
          <w:tcPr>
            <w:tcW w:w="3542" w:type="dxa"/>
          </w:tcPr>
          <w:p w:rsidR="00290D72" w:rsidRDefault="00497076">
            <w:pPr>
              <w:pStyle w:val="TableParagraph"/>
              <w:spacing w:line="242" w:lineRule="auto"/>
              <w:ind w:right="109"/>
            </w:pPr>
            <w:r>
              <w:t>Supported employment recruitment increased to 10%</w:t>
            </w:r>
          </w:p>
          <w:p w:rsidR="00290D72" w:rsidRDefault="00290D72">
            <w:pPr>
              <w:pStyle w:val="TableParagraph"/>
              <w:spacing w:before="9"/>
              <w:ind w:left="0"/>
              <w:rPr>
                <w:sz w:val="21"/>
              </w:rPr>
            </w:pPr>
          </w:p>
          <w:p w:rsidR="00290D72" w:rsidRDefault="00497076">
            <w:pPr>
              <w:pStyle w:val="TableParagraph"/>
              <w:ind w:right="206"/>
            </w:pPr>
            <w:r>
              <w:t>Supported employment positions are valued and effective.</w:t>
            </w:r>
          </w:p>
        </w:tc>
        <w:tc>
          <w:tcPr>
            <w:tcW w:w="1843" w:type="dxa"/>
          </w:tcPr>
          <w:p w:rsidR="00290D72" w:rsidRDefault="00497076">
            <w:pPr>
              <w:pStyle w:val="TableParagraph"/>
              <w:spacing w:line="250" w:lineRule="exact"/>
            </w:pPr>
            <w:r>
              <w:t>2018-2020</w:t>
            </w:r>
          </w:p>
        </w:tc>
        <w:tc>
          <w:tcPr>
            <w:tcW w:w="2774" w:type="dxa"/>
          </w:tcPr>
          <w:p w:rsidR="00290D72" w:rsidRDefault="00497076">
            <w:pPr>
              <w:pStyle w:val="TableParagraph"/>
              <w:spacing w:line="250" w:lineRule="exact"/>
            </w:pPr>
            <w:r>
              <w:t>Human Resources</w:t>
            </w:r>
          </w:p>
        </w:tc>
      </w:tr>
    </w:tbl>
    <w:p w:rsidR="00290D72" w:rsidRDefault="00290D72">
      <w:pPr>
        <w:spacing w:line="250" w:lineRule="exact"/>
        <w:sectPr w:rsidR="00290D72">
          <w:pgSz w:w="16840" w:h="11910" w:orient="landscape"/>
          <w:pgMar w:top="1100" w:right="1320" w:bottom="1140" w:left="1340" w:header="0" w:footer="945" w:gutter="0"/>
          <w:cols w:space="720"/>
        </w:sectPr>
      </w:pPr>
    </w:p>
    <w:p w:rsidR="00290D72" w:rsidRDefault="00290D72">
      <w:pPr>
        <w:pStyle w:val="BodyText"/>
        <w:spacing w:before="1"/>
        <w:rPr>
          <w:sz w:val="21"/>
        </w:rPr>
      </w:pPr>
    </w:p>
    <w:p w:rsidR="00290D72" w:rsidRDefault="00497076">
      <w:pPr>
        <w:pStyle w:val="Heading1"/>
        <w:numPr>
          <w:ilvl w:val="0"/>
          <w:numId w:val="3"/>
        </w:numPr>
        <w:tabs>
          <w:tab w:val="left" w:pos="564"/>
        </w:tabs>
        <w:spacing w:line="276" w:lineRule="auto"/>
        <w:ind w:right="1716" w:firstLine="0"/>
      </w:pPr>
      <w:r>
        <w:t>Improving Access to Services Through Improved Systems and Processes</w:t>
      </w:r>
    </w:p>
    <w:p w:rsidR="00290D72" w:rsidRDefault="00497076">
      <w:pPr>
        <w:pStyle w:val="BodyText"/>
        <w:spacing w:before="204" w:line="276" w:lineRule="auto"/>
        <w:ind w:left="120" w:right="786"/>
      </w:pPr>
      <w:r>
        <w:t>The City of Parramatta Council is committed to ensuring people with disability have equal access to information, services and complaint mechanisms.</w:t>
      </w:r>
    </w:p>
    <w:p w:rsidR="00290D72" w:rsidRDefault="00290D72">
      <w:pPr>
        <w:pStyle w:val="BodyText"/>
        <w:spacing w:before="8"/>
        <w:rPr>
          <w:sz w:val="17"/>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76"/>
        <w:gridCol w:w="3120"/>
        <w:gridCol w:w="2834"/>
        <w:gridCol w:w="2693"/>
        <w:gridCol w:w="2834"/>
      </w:tblGrid>
      <w:tr w:rsidR="00290D72">
        <w:trPr>
          <w:trHeight w:val="720"/>
        </w:trPr>
        <w:tc>
          <w:tcPr>
            <w:tcW w:w="2376" w:type="dxa"/>
          </w:tcPr>
          <w:p w:rsidR="00290D72" w:rsidRDefault="00497076">
            <w:pPr>
              <w:pStyle w:val="TableParagraph"/>
              <w:spacing w:line="363" w:lineRule="exact"/>
              <w:rPr>
                <w:b/>
                <w:sz w:val="32"/>
              </w:rPr>
            </w:pPr>
            <w:r>
              <w:rPr>
                <w:b/>
                <w:sz w:val="32"/>
              </w:rPr>
              <w:t>Objectives</w:t>
            </w:r>
          </w:p>
        </w:tc>
        <w:tc>
          <w:tcPr>
            <w:tcW w:w="3120" w:type="dxa"/>
          </w:tcPr>
          <w:p w:rsidR="00290D72" w:rsidRDefault="00497076">
            <w:pPr>
              <w:pStyle w:val="TableParagraph"/>
              <w:spacing w:line="363" w:lineRule="exact"/>
              <w:rPr>
                <w:b/>
                <w:sz w:val="32"/>
              </w:rPr>
            </w:pPr>
            <w:r>
              <w:rPr>
                <w:b/>
                <w:sz w:val="32"/>
              </w:rPr>
              <w:t>Actions</w:t>
            </w:r>
          </w:p>
        </w:tc>
        <w:tc>
          <w:tcPr>
            <w:tcW w:w="2834" w:type="dxa"/>
          </w:tcPr>
          <w:p w:rsidR="00290D72" w:rsidRDefault="00497076">
            <w:pPr>
              <w:pStyle w:val="TableParagraph"/>
              <w:spacing w:line="363" w:lineRule="exact"/>
              <w:rPr>
                <w:b/>
                <w:sz w:val="32"/>
              </w:rPr>
            </w:pPr>
            <w:r>
              <w:rPr>
                <w:b/>
                <w:sz w:val="32"/>
              </w:rPr>
              <w:t>Outcomes</w:t>
            </w:r>
          </w:p>
        </w:tc>
        <w:tc>
          <w:tcPr>
            <w:tcW w:w="2693" w:type="dxa"/>
          </w:tcPr>
          <w:p w:rsidR="00290D72" w:rsidRDefault="00497076">
            <w:pPr>
              <w:pStyle w:val="TableParagraph"/>
              <w:spacing w:line="368" w:lineRule="exact"/>
              <w:ind w:left="103" w:right="963"/>
              <w:rPr>
                <w:b/>
                <w:sz w:val="32"/>
              </w:rPr>
            </w:pPr>
            <w:r>
              <w:rPr>
                <w:b/>
                <w:w w:val="95"/>
                <w:sz w:val="32"/>
              </w:rPr>
              <w:t xml:space="preserve">Timeframe </w:t>
            </w:r>
            <w:r>
              <w:rPr>
                <w:b/>
                <w:sz w:val="32"/>
              </w:rPr>
              <w:t>2017-2021</w:t>
            </w:r>
          </w:p>
        </w:tc>
        <w:tc>
          <w:tcPr>
            <w:tcW w:w="2834" w:type="dxa"/>
          </w:tcPr>
          <w:p w:rsidR="00290D72" w:rsidRDefault="00497076">
            <w:pPr>
              <w:pStyle w:val="TableParagraph"/>
              <w:spacing w:line="363" w:lineRule="exact"/>
              <w:rPr>
                <w:b/>
                <w:sz w:val="32"/>
              </w:rPr>
            </w:pPr>
            <w:r>
              <w:rPr>
                <w:b/>
                <w:sz w:val="32"/>
              </w:rPr>
              <w:t>Responsibility</w:t>
            </w:r>
          </w:p>
        </w:tc>
      </w:tr>
      <w:tr w:rsidR="00290D72">
        <w:trPr>
          <w:trHeight w:val="240"/>
        </w:trPr>
        <w:tc>
          <w:tcPr>
            <w:tcW w:w="2376" w:type="dxa"/>
            <w:tcBorders>
              <w:bottom w:val="nil"/>
            </w:tcBorders>
          </w:tcPr>
          <w:p w:rsidR="00290D72" w:rsidRDefault="00497076">
            <w:pPr>
              <w:pStyle w:val="TableParagraph"/>
              <w:spacing w:line="233" w:lineRule="exact"/>
            </w:pPr>
            <w:r>
              <w:t>4.1 People with</w:t>
            </w:r>
          </w:p>
        </w:tc>
        <w:tc>
          <w:tcPr>
            <w:tcW w:w="3120" w:type="dxa"/>
            <w:tcBorders>
              <w:bottom w:val="nil"/>
            </w:tcBorders>
          </w:tcPr>
          <w:p w:rsidR="00290D72" w:rsidRDefault="00497076">
            <w:pPr>
              <w:pStyle w:val="TableParagraph"/>
              <w:spacing w:line="233" w:lineRule="exact"/>
            </w:pPr>
            <w:r>
              <w:t>Increase membership of</w:t>
            </w:r>
          </w:p>
        </w:tc>
        <w:tc>
          <w:tcPr>
            <w:tcW w:w="2834" w:type="dxa"/>
            <w:tcBorders>
              <w:bottom w:val="nil"/>
            </w:tcBorders>
          </w:tcPr>
          <w:p w:rsidR="00290D72" w:rsidRDefault="00497076">
            <w:pPr>
              <w:pStyle w:val="TableParagraph"/>
              <w:spacing w:line="233" w:lineRule="exact"/>
            </w:pPr>
            <w:r>
              <w:t>20 people with disability</w:t>
            </w:r>
          </w:p>
        </w:tc>
        <w:tc>
          <w:tcPr>
            <w:tcW w:w="2693" w:type="dxa"/>
            <w:tcBorders>
              <w:bottom w:val="nil"/>
            </w:tcBorders>
          </w:tcPr>
          <w:p w:rsidR="00290D72" w:rsidRDefault="00497076">
            <w:pPr>
              <w:pStyle w:val="TableParagraph"/>
              <w:spacing w:line="233" w:lineRule="exact"/>
              <w:ind w:left="103"/>
            </w:pPr>
            <w:r>
              <w:t>2017- 2021</w:t>
            </w:r>
          </w:p>
        </w:tc>
        <w:tc>
          <w:tcPr>
            <w:tcW w:w="2834" w:type="dxa"/>
            <w:tcBorders>
              <w:bottom w:val="nil"/>
            </w:tcBorders>
          </w:tcPr>
          <w:p w:rsidR="00290D72" w:rsidRDefault="00497076">
            <w:pPr>
              <w:pStyle w:val="TableParagraph"/>
              <w:spacing w:line="233" w:lineRule="exact"/>
            </w:pPr>
            <w:r>
              <w:t>Research and</w:t>
            </w:r>
          </w:p>
        </w:tc>
      </w:tr>
      <w:tr w:rsidR="00290D72">
        <w:trPr>
          <w:trHeight w:val="240"/>
        </w:trPr>
        <w:tc>
          <w:tcPr>
            <w:tcW w:w="2376" w:type="dxa"/>
            <w:tcBorders>
              <w:top w:val="nil"/>
              <w:bottom w:val="nil"/>
            </w:tcBorders>
          </w:tcPr>
          <w:p w:rsidR="00290D72" w:rsidRDefault="00497076">
            <w:pPr>
              <w:pStyle w:val="TableParagraph"/>
              <w:spacing w:line="233" w:lineRule="exact"/>
            </w:pPr>
            <w:r>
              <w:t>disability are included</w:t>
            </w:r>
          </w:p>
        </w:tc>
        <w:tc>
          <w:tcPr>
            <w:tcW w:w="3120" w:type="dxa"/>
            <w:tcBorders>
              <w:top w:val="nil"/>
              <w:bottom w:val="nil"/>
            </w:tcBorders>
          </w:tcPr>
          <w:p w:rsidR="00290D72" w:rsidRDefault="00497076">
            <w:pPr>
              <w:pStyle w:val="TableParagraph"/>
              <w:spacing w:line="233" w:lineRule="exact"/>
            </w:pPr>
            <w:r>
              <w:t>people with disability in the</w:t>
            </w:r>
          </w:p>
        </w:tc>
        <w:tc>
          <w:tcPr>
            <w:tcW w:w="2834" w:type="dxa"/>
            <w:tcBorders>
              <w:top w:val="nil"/>
              <w:bottom w:val="nil"/>
            </w:tcBorders>
          </w:tcPr>
          <w:p w:rsidR="00290D72" w:rsidRDefault="00497076">
            <w:pPr>
              <w:pStyle w:val="TableParagraph"/>
              <w:spacing w:line="233" w:lineRule="exact"/>
            </w:pPr>
            <w:r>
              <w:t>join the Panel annually</w:t>
            </w:r>
          </w:p>
        </w:tc>
        <w:tc>
          <w:tcPr>
            <w:tcW w:w="2693" w:type="dxa"/>
            <w:tcBorders>
              <w:top w:val="nil"/>
              <w:bottom w:val="nil"/>
            </w:tcBorders>
          </w:tcPr>
          <w:p w:rsidR="00290D72" w:rsidRDefault="00290D72">
            <w:pPr>
              <w:pStyle w:val="TableParagraph"/>
              <w:ind w:left="0"/>
              <w:rPr>
                <w:rFonts w:ascii="Times New Roman"/>
                <w:sz w:val="18"/>
              </w:rPr>
            </w:pPr>
          </w:p>
        </w:tc>
        <w:tc>
          <w:tcPr>
            <w:tcW w:w="2834" w:type="dxa"/>
            <w:tcBorders>
              <w:top w:val="nil"/>
              <w:bottom w:val="nil"/>
            </w:tcBorders>
          </w:tcPr>
          <w:p w:rsidR="00290D72" w:rsidRDefault="00497076">
            <w:pPr>
              <w:pStyle w:val="TableParagraph"/>
              <w:spacing w:line="233" w:lineRule="exact"/>
            </w:pPr>
            <w:r>
              <w:t>Consultation</w:t>
            </w:r>
          </w:p>
        </w:tc>
      </w:tr>
      <w:tr w:rsidR="00290D72">
        <w:trPr>
          <w:trHeight w:val="240"/>
        </w:trPr>
        <w:tc>
          <w:tcPr>
            <w:tcW w:w="2376" w:type="dxa"/>
            <w:tcBorders>
              <w:top w:val="nil"/>
              <w:bottom w:val="nil"/>
            </w:tcBorders>
          </w:tcPr>
          <w:p w:rsidR="00290D72" w:rsidRDefault="00497076">
            <w:pPr>
              <w:pStyle w:val="TableParagraph"/>
              <w:spacing w:line="233" w:lineRule="exact"/>
            </w:pPr>
            <w:r>
              <w:t>in consultation</w:t>
            </w:r>
          </w:p>
        </w:tc>
        <w:tc>
          <w:tcPr>
            <w:tcW w:w="3120" w:type="dxa"/>
            <w:tcBorders>
              <w:top w:val="nil"/>
              <w:bottom w:val="nil"/>
            </w:tcBorders>
          </w:tcPr>
          <w:p w:rsidR="00290D72" w:rsidRDefault="00497076">
            <w:pPr>
              <w:pStyle w:val="TableParagraph"/>
              <w:spacing w:line="233" w:lineRule="exact"/>
              <w:ind w:left="103"/>
            </w:pPr>
            <w:r>
              <w:t>Our City Your Say online</w:t>
            </w:r>
          </w:p>
        </w:tc>
        <w:tc>
          <w:tcPr>
            <w:tcW w:w="2834" w:type="dxa"/>
            <w:tcBorders>
              <w:top w:val="nil"/>
              <w:bottom w:val="nil"/>
            </w:tcBorders>
          </w:tcPr>
          <w:p w:rsidR="00290D72" w:rsidRDefault="00290D72">
            <w:pPr>
              <w:pStyle w:val="TableParagraph"/>
              <w:ind w:left="0"/>
              <w:rPr>
                <w:rFonts w:ascii="Times New Roman"/>
                <w:sz w:val="18"/>
              </w:rPr>
            </w:pPr>
          </w:p>
        </w:tc>
        <w:tc>
          <w:tcPr>
            <w:tcW w:w="2693" w:type="dxa"/>
            <w:tcBorders>
              <w:top w:val="nil"/>
              <w:bottom w:val="nil"/>
            </w:tcBorders>
          </w:tcPr>
          <w:p w:rsidR="00290D72" w:rsidRDefault="00290D72">
            <w:pPr>
              <w:pStyle w:val="TableParagraph"/>
              <w:ind w:left="0"/>
              <w:rPr>
                <w:rFonts w:ascii="Times New Roman"/>
                <w:sz w:val="18"/>
              </w:rPr>
            </w:pPr>
          </w:p>
        </w:tc>
        <w:tc>
          <w:tcPr>
            <w:tcW w:w="2834" w:type="dxa"/>
            <w:tcBorders>
              <w:top w:val="nil"/>
              <w:bottom w:val="nil"/>
            </w:tcBorders>
          </w:tcPr>
          <w:p w:rsidR="00290D72" w:rsidRDefault="00290D72">
            <w:pPr>
              <w:pStyle w:val="TableParagraph"/>
              <w:ind w:left="0"/>
              <w:rPr>
                <w:rFonts w:ascii="Times New Roman"/>
                <w:sz w:val="18"/>
              </w:rPr>
            </w:pPr>
          </w:p>
        </w:tc>
      </w:tr>
      <w:tr w:rsidR="00290D72">
        <w:trPr>
          <w:trHeight w:val="360"/>
        </w:trPr>
        <w:tc>
          <w:tcPr>
            <w:tcW w:w="2376" w:type="dxa"/>
            <w:tcBorders>
              <w:top w:val="nil"/>
              <w:bottom w:val="nil"/>
            </w:tcBorders>
          </w:tcPr>
          <w:p w:rsidR="00290D72" w:rsidRDefault="00497076">
            <w:pPr>
              <w:pStyle w:val="TableParagraph"/>
              <w:spacing w:line="249" w:lineRule="exact"/>
            </w:pPr>
            <w:r>
              <w:t>processes</w:t>
            </w:r>
          </w:p>
        </w:tc>
        <w:tc>
          <w:tcPr>
            <w:tcW w:w="3120" w:type="dxa"/>
            <w:tcBorders>
              <w:top w:val="nil"/>
              <w:bottom w:val="nil"/>
            </w:tcBorders>
          </w:tcPr>
          <w:p w:rsidR="00290D72" w:rsidRDefault="00497076">
            <w:pPr>
              <w:pStyle w:val="TableParagraph"/>
              <w:spacing w:line="249" w:lineRule="exact"/>
              <w:ind w:left="103"/>
            </w:pPr>
            <w:r>
              <w:t>panel</w:t>
            </w:r>
          </w:p>
        </w:tc>
        <w:tc>
          <w:tcPr>
            <w:tcW w:w="2834" w:type="dxa"/>
            <w:tcBorders>
              <w:top w:val="nil"/>
              <w:bottom w:val="nil"/>
            </w:tcBorders>
          </w:tcPr>
          <w:p w:rsidR="00290D72" w:rsidRDefault="00290D72">
            <w:pPr>
              <w:pStyle w:val="TableParagraph"/>
              <w:ind w:left="0"/>
              <w:rPr>
                <w:rFonts w:ascii="Times New Roman"/>
              </w:rPr>
            </w:pPr>
          </w:p>
        </w:tc>
        <w:tc>
          <w:tcPr>
            <w:tcW w:w="2693" w:type="dxa"/>
            <w:tcBorders>
              <w:top w:val="nil"/>
              <w:bottom w:val="nil"/>
            </w:tcBorders>
          </w:tcPr>
          <w:p w:rsidR="00290D72" w:rsidRDefault="00290D72">
            <w:pPr>
              <w:pStyle w:val="TableParagraph"/>
              <w:ind w:left="0"/>
              <w:rPr>
                <w:rFonts w:ascii="Times New Roman"/>
              </w:rPr>
            </w:pPr>
          </w:p>
        </w:tc>
        <w:tc>
          <w:tcPr>
            <w:tcW w:w="2834" w:type="dxa"/>
            <w:tcBorders>
              <w:top w:val="nil"/>
              <w:bottom w:val="nil"/>
            </w:tcBorders>
          </w:tcPr>
          <w:p w:rsidR="00290D72" w:rsidRDefault="00290D72">
            <w:pPr>
              <w:pStyle w:val="TableParagraph"/>
              <w:ind w:left="0"/>
              <w:rPr>
                <w:rFonts w:ascii="Times New Roman"/>
              </w:rPr>
            </w:pPr>
          </w:p>
        </w:tc>
      </w:tr>
      <w:tr w:rsidR="00290D72">
        <w:trPr>
          <w:trHeight w:val="360"/>
        </w:trPr>
        <w:tc>
          <w:tcPr>
            <w:tcW w:w="2376" w:type="dxa"/>
            <w:tcBorders>
              <w:top w:val="nil"/>
              <w:bottom w:val="nil"/>
            </w:tcBorders>
          </w:tcPr>
          <w:p w:rsidR="00290D72" w:rsidRDefault="00290D72">
            <w:pPr>
              <w:pStyle w:val="TableParagraph"/>
              <w:ind w:left="0"/>
              <w:rPr>
                <w:rFonts w:ascii="Times New Roman"/>
              </w:rPr>
            </w:pPr>
          </w:p>
        </w:tc>
        <w:tc>
          <w:tcPr>
            <w:tcW w:w="3120" w:type="dxa"/>
            <w:tcBorders>
              <w:top w:val="nil"/>
              <w:bottom w:val="nil"/>
            </w:tcBorders>
          </w:tcPr>
          <w:p w:rsidR="00290D72" w:rsidRDefault="00497076">
            <w:pPr>
              <w:pStyle w:val="TableParagraph"/>
              <w:spacing w:before="123" w:line="236" w:lineRule="exact"/>
            </w:pPr>
            <w:r>
              <w:t>Ensure people with disability</w:t>
            </w:r>
          </w:p>
        </w:tc>
        <w:tc>
          <w:tcPr>
            <w:tcW w:w="2834" w:type="dxa"/>
            <w:tcBorders>
              <w:top w:val="nil"/>
              <w:bottom w:val="nil"/>
            </w:tcBorders>
          </w:tcPr>
          <w:p w:rsidR="00290D72" w:rsidRDefault="00497076">
            <w:pPr>
              <w:pStyle w:val="TableParagraph"/>
              <w:spacing w:before="123" w:line="236" w:lineRule="exact"/>
            </w:pPr>
            <w:r>
              <w:t>A target of people with</w:t>
            </w:r>
          </w:p>
        </w:tc>
        <w:tc>
          <w:tcPr>
            <w:tcW w:w="2693" w:type="dxa"/>
            <w:tcBorders>
              <w:top w:val="nil"/>
              <w:bottom w:val="nil"/>
            </w:tcBorders>
          </w:tcPr>
          <w:p w:rsidR="00290D72" w:rsidRDefault="00290D72">
            <w:pPr>
              <w:pStyle w:val="TableParagraph"/>
              <w:ind w:left="0"/>
              <w:rPr>
                <w:rFonts w:ascii="Times New Roman"/>
              </w:rPr>
            </w:pPr>
          </w:p>
        </w:tc>
        <w:tc>
          <w:tcPr>
            <w:tcW w:w="2834" w:type="dxa"/>
            <w:tcBorders>
              <w:top w:val="nil"/>
              <w:bottom w:val="nil"/>
            </w:tcBorders>
          </w:tcPr>
          <w:p w:rsidR="00290D72" w:rsidRPr="005C7186" w:rsidRDefault="005C7186">
            <w:pPr>
              <w:pStyle w:val="TableParagraph"/>
              <w:ind w:left="0"/>
            </w:pPr>
            <w:r>
              <w:t xml:space="preserve">  </w:t>
            </w:r>
            <w:r w:rsidRPr="005C7186">
              <w:t>All Areas</w:t>
            </w:r>
          </w:p>
        </w:tc>
      </w:tr>
      <w:tr w:rsidR="00290D72">
        <w:trPr>
          <w:trHeight w:val="240"/>
        </w:trPr>
        <w:tc>
          <w:tcPr>
            <w:tcW w:w="2376" w:type="dxa"/>
            <w:tcBorders>
              <w:top w:val="nil"/>
              <w:bottom w:val="nil"/>
            </w:tcBorders>
          </w:tcPr>
          <w:p w:rsidR="00290D72" w:rsidRDefault="00290D72">
            <w:pPr>
              <w:pStyle w:val="TableParagraph"/>
              <w:ind w:left="0"/>
              <w:rPr>
                <w:rFonts w:ascii="Times New Roman"/>
                <w:sz w:val="18"/>
              </w:rPr>
            </w:pPr>
          </w:p>
        </w:tc>
        <w:tc>
          <w:tcPr>
            <w:tcW w:w="3120" w:type="dxa"/>
            <w:tcBorders>
              <w:top w:val="nil"/>
              <w:bottom w:val="nil"/>
            </w:tcBorders>
          </w:tcPr>
          <w:p w:rsidR="00290D72" w:rsidRDefault="00497076">
            <w:pPr>
              <w:pStyle w:val="TableParagraph"/>
              <w:spacing w:line="233" w:lineRule="exact"/>
            </w:pPr>
            <w:r>
              <w:t>are represented at Council’s</w:t>
            </w:r>
          </w:p>
        </w:tc>
        <w:tc>
          <w:tcPr>
            <w:tcW w:w="2834" w:type="dxa"/>
            <w:tcBorders>
              <w:top w:val="nil"/>
              <w:bottom w:val="nil"/>
            </w:tcBorders>
          </w:tcPr>
          <w:p w:rsidR="00290D72" w:rsidRDefault="00497076">
            <w:pPr>
              <w:pStyle w:val="TableParagraph"/>
              <w:spacing w:line="233" w:lineRule="exact"/>
            </w:pPr>
            <w:r>
              <w:t>disability established for</w:t>
            </w:r>
          </w:p>
        </w:tc>
        <w:tc>
          <w:tcPr>
            <w:tcW w:w="2693" w:type="dxa"/>
            <w:tcBorders>
              <w:top w:val="nil"/>
              <w:bottom w:val="nil"/>
            </w:tcBorders>
          </w:tcPr>
          <w:p w:rsidR="00290D72" w:rsidRDefault="00290D72">
            <w:pPr>
              <w:pStyle w:val="TableParagraph"/>
              <w:ind w:left="0"/>
              <w:rPr>
                <w:rFonts w:ascii="Times New Roman"/>
                <w:sz w:val="18"/>
              </w:rPr>
            </w:pPr>
          </w:p>
        </w:tc>
        <w:tc>
          <w:tcPr>
            <w:tcW w:w="2834" w:type="dxa"/>
            <w:tcBorders>
              <w:top w:val="nil"/>
              <w:bottom w:val="nil"/>
            </w:tcBorders>
          </w:tcPr>
          <w:p w:rsidR="00290D72" w:rsidRDefault="00290D72">
            <w:pPr>
              <w:pStyle w:val="TableParagraph"/>
              <w:ind w:left="0"/>
              <w:rPr>
                <w:rFonts w:ascii="Times New Roman"/>
                <w:sz w:val="18"/>
              </w:rPr>
            </w:pPr>
          </w:p>
        </w:tc>
      </w:tr>
      <w:tr w:rsidR="00290D72">
        <w:trPr>
          <w:trHeight w:val="240"/>
        </w:trPr>
        <w:tc>
          <w:tcPr>
            <w:tcW w:w="2376" w:type="dxa"/>
            <w:tcBorders>
              <w:top w:val="nil"/>
              <w:bottom w:val="nil"/>
            </w:tcBorders>
          </w:tcPr>
          <w:p w:rsidR="00290D72" w:rsidRDefault="00290D72">
            <w:pPr>
              <w:pStyle w:val="TableParagraph"/>
              <w:ind w:left="0"/>
              <w:rPr>
                <w:rFonts w:ascii="Times New Roman"/>
                <w:sz w:val="18"/>
              </w:rPr>
            </w:pPr>
          </w:p>
        </w:tc>
        <w:tc>
          <w:tcPr>
            <w:tcW w:w="3120" w:type="dxa"/>
            <w:tcBorders>
              <w:top w:val="nil"/>
              <w:bottom w:val="nil"/>
            </w:tcBorders>
          </w:tcPr>
          <w:p w:rsidR="00290D72" w:rsidRDefault="00497076">
            <w:pPr>
              <w:pStyle w:val="TableParagraph"/>
              <w:spacing w:line="233" w:lineRule="exact"/>
              <w:ind w:left="103"/>
            </w:pPr>
            <w:r>
              <w:t>stakeholder workshops and</w:t>
            </w:r>
          </w:p>
        </w:tc>
        <w:tc>
          <w:tcPr>
            <w:tcW w:w="2834" w:type="dxa"/>
            <w:tcBorders>
              <w:top w:val="nil"/>
              <w:bottom w:val="nil"/>
            </w:tcBorders>
          </w:tcPr>
          <w:p w:rsidR="00290D72" w:rsidRDefault="00497076">
            <w:pPr>
              <w:pStyle w:val="TableParagraph"/>
              <w:spacing w:line="233" w:lineRule="exact"/>
            </w:pPr>
            <w:r>
              <w:t>each in-person</w:t>
            </w:r>
          </w:p>
        </w:tc>
        <w:tc>
          <w:tcPr>
            <w:tcW w:w="2693" w:type="dxa"/>
            <w:tcBorders>
              <w:top w:val="nil"/>
              <w:bottom w:val="nil"/>
            </w:tcBorders>
          </w:tcPr>
          <w:p w:rsidR="00290D72" w:rsidRDefault="00290D72">
            <w:pPr>
              <w:pStyle w:val="TableParagraph"/>
              <w:ind w:left="0"/>
              <w:rPr>
                <w:rFonts w:ascii="Times New Roman"/>
                <w:sz w:val="18"/>
              </w:rPr>
            </w:pPr>
          </w:p>
        </w:tc>
        <w:tc>
          <w:tcPr>
            <w:tcW w:w="2834" w:type="dxa"/>
            <w:tcBorders>
              <w:top w:val="nil"/>
              <w:bottom w:val="nil"/>
            </w:tcBorders>
          </w:tcPr>
          <w:p w:rsidR="00290D72" w:rsidRDefault="00290D72">
            <w:pPr>
              <w:pStyle w:val="TableParagraph"/>
              <w:ind w:left="0"/>
              <w:rPr>
                <w:rFonts w:ascii="Times New Roman"/>
                <w:sz w:val="18"/>
              </w:rPr>
            </w:pPr>
          </w:p>
        </w:tc>
      </w:tr>
      <w:tr w:rsidR="00290D72">
        <w:trPr>
          <w:trHeight w:val="240"/>
        </w:trPr>
        <w:tc>
          <w:tcPr>
            <w:tcW w:w="2376" w:type="dxa"/>
            <w:tcBorders>
              <w:top w:val="nil"/>
            </w:tcBorders>
          </w:tcPr>
          <w:p w:rsidR="00290D72" w:rsidRDefault="00290D72">
            <w:pPr>
              <w:pStyle w:val="TableParagraph"/>
              <w:ind w:left="0"/>
              <w:rPr>
                <w:rFonts w:ascii="Times New Roman"/>
                <w:sz w:val="18"/>
              </w:rPr>
            </w:pPr>
          </w:p>
        </w:tc>
        <w:tc>
          <w:tcPr>
            <w:tcW w:w="3120" w:type="dxa"/>
            <w:tcBorders>
              <w:top w:val="nil"/>
            </w:tcBorders>
          </w:tcPr>
          <w:p w:rsidR="00290D72" w:rsidRDefault="00497076">
            <w:pPr>
              <w:pStyle w:val="TableParagraph"/>
              <w:spacing w:line="233" w:lineRule="exact"/>
            </w:pPr>
            <w:r>
              <w:t>community meetings</w:t>
            </w:r>
          </w:p>
        </w:tc>
        <w:tc>
          <w:tcPr>
            <w:tcW w:w="2834" w:type="dxa"/>
            <w:tcBorders>
              <w:top w:val="nil"/>
            </w:tcBorders>
          </w:tcPr>
          <w:p w:rsidR="00290D72" w:rsidRDefault="00497076">
            <w:pPr>
              <w:pStyle w:val="TableParagraph"/>
              <w:spacing w:line="233" w:lineRule="exact"/>
            </w:pPr>
            <w:r>
              <w:t>consultation</w:t>
            </w:r>
          </w:p>
        </w:tc>
        <w:tc>
          <w:tcPr>
            <w:tcW w:w="2693" w:type="dxa"/>
            <w:tcBorders>
              <w:top w:val="nil"/>
            </w:tcBorders>
          </w:tcPr>
          <w:p w:rsidR="00290D72" w:rsidRDefault="00290D72">
            <w:pPr>
              <w:pStyle w:val="TableParagraph"/>
              <w:ind w:left="0"/>
              <w:rPr>
                <w:rFonts w:ascii="Times New Roman"/>
                <w:sz w:val="18"/>
              </w:rPr>
            </w:pPr>
          </w:p>
        </w:tc>
        <w:tc>
          <w:tcPr>
            <w:tcW w:w="2834" w:type="dxa"/>
            <w:tcBorders>
              <w:top w:val="nil"/>
            </w:tcBorders>
          </w:tcPr>
          <w:p w:rsidR="00290D72" w:rsidRDefault="00290D72">
            <w:pPr>
              <w:pStyle w:val="TableParagraph"/>
              <w:ind w:left="0"/>
              <w:rPr>
                <w:rFonts w:ascii="Times New Roman"/>
                <w:sz w:val="18"/>
              </w:rPr>
            </w:pPr>
          </w:p>
        </w:tc>
      </w:tr>
      <w:tr w:rsidR="00290D72">
        <w:trPr>
          <w:trHeight w:val="240"/>
        </w:trPr>
        <w:tc>
          <w:tcPr>
            <w:tcW w:w="2376" w:type="dxa"/>
            <w:tcBorders>
              <w:bottom w:val="nil"/>
            </w:tcBorders>
          </w:tcPr>
          <w:p w:rsidR="00290D72" w:rsidRDefault="00497076">
            <w:pPr>
              <w:pStyle w:val="TableParagraph"/>
              <w:spacing w:line="233" w:lineRule="exact"/>
            </w:pPr>
            <w:r>
              <w:t>4.2 Council projects</w:t>
            </w:r>
          </w:p>
        </w:tc>
        <w:tc>
          <w:tcPr>
            <w:tcW w:w="3120" w:type="dxa"/>
            <w:tcBorders>
              <w:bottom w:val="nil"/>
            </w:tcBorders>
          </w:tcPr>
          <w:p w:rsidR="00290D72" w:rsidRDefault="00497076">
            <w:pPr>
              <w:pStyle w:val="TableParagraph"/>
              <w:spacing w:line="233" w:lineRule="exact"/>
            </w:pPr>
            <w:r>
              <w:t>Review the integration of</w:t>
            </w:r>
          </w:p>
        </w:tc>
        <w:tc>
          <w:tcPr>
            <w:tcW w:w="2834" w:type="dxa"/>
            <w:tcBorders>
              <w:bottom w:val="nil"/>
            </w:tcBorders>
          </w:tcPr>
          <w:p w:rsidR="00290D72" w:rsidRDefault="00497076">
            <w:pPr>
              <w:pStyle w:val="TableParagraph"/>
              <w:spacing w:line="233" w:lineRule="exact"/>
            </w:pPr>
            <w:r>
              <w:t>Council’s project</w:t>
            </w:r>
          </w:p>
        </w:tc>
        <w:tc>
          <w:tcPr>
            <w:tcW w:w="2693" w:type="dxa"/>
            <w:tcBorders>
              <w:bottom w:val="nil"/>
            </w:tcBorders>
          </w:tcPr>
          <w:p w:rsidR="00290D72" w:rsidRDefault="00497076">
            <w:pPr>
              <w:pStyle w:val="TableParagraph"/>
              <w:spacing w:line="233" w:lineRule="exact"/>
              <w:ind w:left="103"/>
            </w:pPr>
            <w:r>
              <w:t>April-June 2018</w:t>
            </w:r>
          </w:p>
        </w:tc>
        <w:tc>
          <w:tcPr>
            <w:tcW w:w="2834" w:type="dxa"/>
            <w:tcBorders>
              <w:bottom w:val="nil"/>
            </w:tcBorders>
          </w:tcPr>
          <w:p w:rsidR="00290D72" w:rsidRDefault="00497076">
            <w:pPr>
              <w:pStyle w:val="TableParagraph"/>
              <w:spacing w:line="233" w:lineRule="exact"/>
            </w:pPr>
            <w:r>
              <w:t>PMO Manager</w:t>
            </w:r>
          </w:p>
        </w:tc>
      </w:tr>
      <w:tr w:rsidR="00290D72">
        <w:trPr>
          <w:trHeight w:val="240"/>
        </w:trPr>
        <w:tc>
          <w:tcPr>
            <w:tcW w:w="2376" w:type="dxa"/>
            <w:tcBorders>
              <w:top w:val="nil"/>
              <w:bottom w:val="nil"/>
            </w:tcBorders>
          </w:tcPr>
          <w:p w:rsidR="00290D72" w:rsidRDefault="00497076">
            <w:pPr>
              <w:pStyle w:val="TableParagraph"/>
              <w:spacing w:line="233" w:lineRule="exact"/>
            </w:pPr>
            <w:r>
              <w:t>address access and</w:t>
            </w:r>
          </w:p>
        </w:tc>
        <w:tc>
          <w:tcPr>
            <w:tcW w:w="3120" w:type="dxa"/>
            <w:tcBorders>
              <w:top w:val="nil"/>
              <w:bottom w:val="nil"/>
            </w:tcBorders>
          </w:tcPr>
          <w:p w:rsidR="00290D72" w:rsidRDefault="00497076">
            <w:pPr>
              <w:pStyle w:val="TableParagraph"/>
              <w:spacing w:line="233" w:lineRule="exact"/>
            </w:pPr>
            <w:r>
              <w:t>disability access and</w:t>
            </w:r>
          </w:p>
        </w:tc>
        <w:tc>
          <w:tcPr>
            <w:tcW w:w="2834" w:type="dxa"/>
            <w:tcBorders>
              <w:top w:val="nil"/>
              <w:bottom w:val="nil"/>
            </w:tcBorders>
          </w:tcPr>
          <w:p w:rsidR="00290D72" w:rsidRDefault="00497076">
            <w:pPr>
              <w:pStyle w:val="TableParagraph"/>
              <w:spacing w:line="233" w:lineRule="exact"/>
            </w:pPr>
            <w:r>
              <w:t>management system</w:t>
            </w:r>
          </w:p>
        </w:tc>
        <w:tc>
          <w:tcPr>
            <w:tcW w:w="2693" w:type="dxa"/>
            <w:tcBorders>
              <w:top w:val="nil"/>
              <w:bottom w:val="nil"/>
            </w:tcBorders>
          </w:tcPr>
          <w:p w:rsidR="00290D72" w:rsidRDefault="00290D72">
            <w:pPr>
              <w:pStyle w:val="TableParagraph"/>
              <w:ind w:left="0"/>
              <w:rPr>
                <w:rFonts w:ascii="Times New Roman"/>
                <w:sz w:val="18"/>
              </w:rPr>
            </w:pPr>
          </w:p>
        </w:tc>
        <w:tc>
          <w:tcPr>
            <w:tcW w:w="2834" w:type="dxa"/>
            <w:tcBorders>
              <w:top w:val="nil"/>
              <w:bottom w:val="nil"/>
            </w:tcBorders>
          </w:tcPr>
          <w:p w:rsidR="00290D72" w:rsidRDefault="00290D72">
            <w:pPr>
              <w:pStyle w:val="TableParagraph"/>
              <w:ind w:left="0"/>
              <w:rPr>
                <w:rFonts w:ascii="Times New Roman"/>
                <w:sz w:val="18"/>
              </w:rPr>
            </w:pPr>
          </w:p>
        </w:tc>
      </w:tr>
      <w:tr w:rsidR="00290D72">
        <w:trPr>
          <w:trHeight w:val="240"/>
        </w:trPr>
        <w:tc>
          <w:tcPr>
            <w:tcW w:w="2376" w:type="dxa"/>
            <w:tcBorders>
              <w:top w:val="nil"/>
              <w:bottom w:val="nil"/>
            </w:tcBorders>
          </w:tcPr>
          <w:p w:rsidR="00290D72" w:rsidRDefault="00497076">
            <w:pPr>
              <w:pStyle w:val="TableParagraph"/>
              <w:spacing w:line="233" w:lineRule="exact"/>
            </w:pPr>
            <w:r>
              <w:t>inclusion objectives</w:t>
            </w:r>
          </w:p>
        </w:tc>
        <w:tc>
          <w:tcPr>
            <w:tcW w:w="3120" w:type="dxa"/>
            <w:tcBorders>
              <w:top w:val="nil"/>
              <w:bottom w:val="nil"/>
            </w:tcBorders>
          </w:tcPr>
          <w:p w:rsidR="00290D72" w:rsidRDefault="00497076">
            <w:pPr>
              <w:pStyle w:val="TableParagraph"/>
              <w:spacing w:line="233" w:lineRule="exact"/>
            </w:pPr>
            <w:r>
              <w:t>inclusion prompts in Council’s</w:t>
            </w:r>
          </w:p>
        </w:tc>
        <w:tc>
          <w:tcPr>
            <w:tcW w:w="2834" w:type="dxa"/>
            <w:tcBorders>
              <w:top w:val="nil"/>
              <w:bottom w:val="nil"/>
            </w:tcBorders>
          </w:tcPr>
          <w:p w:rsidR="00290D72" w:rsidRDefault="00497076">
            <w:pPr>
              <w:pStyle w:val="TableParagraph"/>
              <w:spacing w:line="233" w:lineRule="exact"/>
            </w:pPr>
            <w:r>
              <w:t>ensures access and</w:t>
            </w:r>
          </w:p>
        </w:tc>
        <w:tc>
          <w:tcPr>
            <w:tcW w:w="2693" w:type="dxa"/>
            <w:tcBorders>
              <w:top w:val="nil"/>
              <w:bottom w:val="nil"/>
            </w:tcBorders>
          </w:tcPr>
          <w:p w:rsidR="00290D72" w:rsidRDefault="00290D72">
            <w:pPr>
              <w:pStyle w:val="TableParagraph"/>
              <w:ind w:left="0"/>
              <w:rPr>
                <w:rFonts w:ascii="Times New Roman"/>
                <w:sz w:val="18"/>
              </w:rPr>
            </w:pPr>
          </w:p>
        </w:tc>
        <w:tc>
          <w:tcPr>
            <w:tcW w:w="2834" w:type="dxa"/>
            <w:tcBorders>
              <w:top w:val="nil"/>
              <w:bottom w:val="nil"/>
            </w:tcBorders>
          </w:tcPr>
          <w:p w:rsidR="00290D72" w:rsidRDefault="00290D72">
            <w:pPr>
              <w:pStyle w:val="TableParagraph"/>
              <w:ind w:left="0"/>
              <w:rPr>
                <w:rFonts w:ascii="Times New Roman"/>
                <w:sz w:val="18"/>
              </w:rPr>
            </w:pPr>
          </w:p>
        </w:tc>
      </w:tr>
      <w:tr w:rsidR="00290D72">
        <w:trPr>
          <w:trHeight w:val="240"/>
        </w:trPr>
        <w:tc>
          <w:tcPr>
            <w:tcW w:w="2376" w:type="dxa"/>
            <w:tcBorders>
              <w:top w:val="nil"/>
              <w:bottom w:val="nil"/>
            </w:tcBorders>
          </w:tcPr>
          <w:p w:rsidR="00290D72" w:rsidRDefault="00290D72">
            <w:pPr>
              <w:pStyle w:val="TableParagraph"/>
              <w:ind w:left="0"/>
              <w:rPr>
                <w:rFonts w:ascii="Times New Roman"/>
                <w:sz w:val="18"/>
              </w:rPr>
            </w:pPr>
          </w:p>
        </w:tc>
        <w:tc>
          <w:tcPr>
            <w:tcW w:w="3120" w:type="dxa"/>
            <w:tcBorders>
              <w:top w:val="nil"/>
              <w:bottom w:val="nil"/>
            </w:tcBorders>
          </w:tcPr>
          <w:p w:rsidR="00290D72" w:rsidRDefault="00497076">
            <w:pPr>
              <w:pStyle w:val="TableParagraph"/>
              <w:spacing w:line="232" w:lineRule="exact"/>
              <w:ind w:left="103"/>
            </w:pPr>
            <w:r>
              <w:t>Project Management</w:t>
            </w:r>
          </w:p>
        </w:tc>
        <w:tc>
          <w:tcPr>
            <w:tcW w:w="2834" w:type="dxa"/>
            <w:tcBorders>
              <w:top w:val="nil"/>
              <w:bottom w:val="nil"/>
            </w:tcBorders>
          </w:tcPr>
          <w:p w:rsidR="00290D72" w:rsidRDefault="00497076">
            <w:pPr>
              <w:pStyle w:val="TableParagraph"/>
              <w:spacing w:line="232" w:lineRule="exact"/>
            </w:pPr>
            <w:r>
              <w:t>inclusion issues are</w:t>
            </w:r>
          </w:p>
        </w:tc>
        <w:tc>
          <w:tcPr>
            <w:tcW w:w="2693" w:type="dxa"/>
            <w:tcBorders>
              <w:top w:val="nil"/>
              <w:bottom w:val="nil"/>
            </w:tcBorders>
          </w:tcPr>
          <w:p w:rsidR="00290D72" w:rsidRDefault="00290D72">
            <w:pPr>
              <w:pStyle w:val="TableParagraph"/>
              <w:ind w:left="0"/>
              <w:rPr>
                <w:rFonts w:ascii="Times New Roman"/>
                <w:sz w:val="18"/>
              </w:rPr>
            </w:pPr>
          </w:p>
        </w:tc>
        <w:tc>
          <w:tcPr>
            <w:tcW w:w="2834" w:type="dxa"/>
            <w:tcBorders>
              <w:top w:val="nil"/>
              <w:bottom w:val="nil"/>
            </w:tcBorders>
          </w:tcPr>
          <w:p w:rsidR="00290D72" w:rsidRDefault="00290D72">
            <w:pPr>
              <w:pStyle w:val="TableParagraph"/>
              <w:ind w:left="0"/>
              <w:rPr>
                <w:rFonts w:ascii="Times New Roman"/>
                <w:sz w:val="18"/>
              </w:rPr>
            </w:pPr>
          </w:p>
        </w:tc>
      </w:tr>
      <w:tr w:rsidR="00290D72">
        <w:trPr>
          <w:trHeight w:val="240"/>
        </w:trPr>
        <w:tc>
          <w:tcPr>
            <w:tcW w:w="2376" w:type="dxa"/>
            <w:tcBorders>
              <w:top w:val="nil"/>
              <w:bottom w:val="nil"/>
            </w:tcBorders>
          </w:tcPr>
          <w:p w:rsidR="00290D72" w:rsidRDefault="00290D72">
            <w:pPr>
              <w:pStyle w:val="TableParagraph"/>
              <w:ind w:left="0"/>
              <w:rPr>
                <w:rFonts w:ascii="Times New Roman"/>
                <w:sz w:val="18"/>
              </w:rPr>
            </w:pPr>
          </w:p>
        </w:tc>
        <w:tc>
          <w:tcPr>
            <w:tcW w:w="3120" w:type="dxa"/>
            <w:tcBorders>
              <w:top w:val="nil"/>
              <w:bottom w:val="nil"/>
            </w:tcBorders>
          </w:tcPr>
          <w:p w:rsidR="00290D72" w:rsidRDefault="00497076">
            <w:pPr>
              <w:pStyle w:val="TableParagraph"/>
              <w:spacing w:line="233" w:lineRule="exact"/>
              <w:ind w:left="103"/>
            </w:pPr>
            <w:r>
              <w:t>Framework (PMO) to</w:t>
            </w:r>
          </w:p>
        </w:tc>
        <w:tc>
          <w:tcPr>
            <w:tcW w:w="2834" w:type="dxa"/>
            <w:tcBorders>
              <w:top w:val="nil"/>
              <w:bottom w:val="nil"/>
            </w:tcBorders>
          </w:tcPr>
          <w:p w:rsidR="00290D72" w:rsidRDefault="00497076">
            <w:pPr>
              <w:pStyle w:val="TableParagraph"/>
              <w:spacing w:line="233" w:lineRule="exact"/>
            </w:pPr>
            <w:r>
              <w:t>addressed in the planning</w:t>
            </w:r>
          </w:p>
        </w:tc>
        <w:tc>
          <w:tcPr>
            <w:tcW w:w="2693" w:type="dxa"/>
            <w:tcBorders>
              <w:top w:val="nil"/>
              <w:bottom w:val="nil"/>
            </w:tcBorders>
          </w:tcPr>
          <w:p w:rsidR="00290D72" w:rsidRDefault="00290D72">
            <w:pPr>
              <w:pStyle w:val="TableParagraph"/>
              <w:ind w:left="0"/>
              <w:rPr>
                <w:rFonts w:ascii="Times New Roman"/>
                <w:sz w:val="18"/>
              </w:rPr>
            </w:pPr>
          </w:p>
        </w:tc>
        <w:tc>
          <w:tcPr>
            <w:tcW w:w="2834" w:type="dxa"/>
            <w:tcBorders>
              <w:top w:val="nil"/>
              <w:bottom w:val="nil"/>
            </w:tcBorders>
          </w:tcPr>
          <w:p w:rsidR="00290D72" w:rsidRDefault="00290D72">
            <w:pPr>
              <w:pStyle w:val="TableParagraph"/>
              <w:ind w:left="0"/>
              <w:rPr>
                <w:rFonts w:ascii="Times New Roman"/>
                <w:sz w:val="18"/>
              </w:rPr>
            </w:pPr>
          </w:p>
        </w:tc>
      </w:tr>
      <w:tr w:rsidR="00290D72">
        <w:trPr>
          <w:trHeight w:val="240"/>
        </w:trPr>
        <w:tc>
          <w:tcPr>
            <w:tcW w:w="2376" w:type="dxa"/>
            <w:tcBorders>
              <w:top w:val="nil"/>
              <w:bottom w:val="nil"/>
            </w:tcBorders>
          </w:tcPr>
          <w:p w:rsidR="00290D72" w:rsidRDefault="00290D72">
            <w:pPr>
              <w:pStyle w:val="TableParagraph"/>
              <w:ind w:left="0"/>
              <w:rPr>
                <w:rFonts w:ascii="Times New Roman"/>
                <w:sz w:val="18"/>
              </w:rPr>
            </w:pPr>
          </w:p>
        </w:tc>
        <w:tc>
          <w:tcPr>
            <w:tcW w:w="3120" w:type="dxa"/>
            <w:tcBorders>
              <w:top w:val="nil"/>
              <w:bottom w:val="nil"/>
            </w:tcBorders>
          </w:tcPr>
          <w:p w:rsidR="00290D72" w:rsidRDefault="00497076">
            <w:pPr>
              <w:pStyle w:val="TableParagraph"/>
              <w:spacing w:line="233" w:lineRule="exact"/>
            </w:pPr>
            <w:r>
              <w:t>ensure proactive</w:t>
            </w:r>
          </w:p>
        </w:tc>
        <w:tc>
          <w:tcPr>
            <w:tcW w:w="2834" w:type="dxa"/>
            <w:tcBorders>
              <w:top w:val="nil"/>
              <w:bottom w:val="nil"/>
            </w:tcBorders>
          </w:tcPr>
          <w:p w:rsidR="00290D72" w:rsidRDefault="00497076">
            <w:pPr>
              <w:pStyle w:val="TableParagraph"/>
              <w:spacing w:line="233" w:lineRule="exact"/>
            </w:pPr>
            <w:r>
              <w:t>stage of all Council</w:t>
            </w:r>
          </w:p>
        </w:tc>
        <w:tc>
          <w:tcPr>
            <w:tcW w:w="2693" w:type="dxa"/>
            <w:tcBorders>
              <w:top w:val="nil"/>
              <w:bottom w:val="nil"/>
            </w:tcBorders>
          </w:tcPr>
          <w:p w:rsidR="00290D72" w:rsidRDefault="00290D72">
            <w:pPr>
              <w:pStyle w:val="TableParagraph"/>
              <w:ind w:left="0"/>
              <w:rPr>
                <w:rFonts w:ascii="Times New Roman"/>
                <w:sz w:val="18"/>
              </w:rPr>
            </w:pPr>
          </w:p>
        </w:tc>
        <w:tc>
          <w:tcPr>
            <w:tcW w:w="2834" w:type="dxa"/>
            <w:tcBorders>
              <w:top w:val="nil"/>
              <w:bottom w:val="nil"/>
            </w:tcBorders>
          </w:tcPr>
          <w:p w:rsidR="00290D72" w:rsidRDefault="00290D72">
            <w:pPr>
              <w:pStyle w:val="TableParagraph"/>
              <w:ind w:left="0"/>
              <w:rPr>
                <w:rFonts w:ascii="Times New Roman"/>
                <w:sz w:val="18"/>
              </w:rPr>
            </w:pPr>
          </w:p>
        </w:tc>
      </w:tr>
      <w:tr w:rsidR="00290D72">
        <w:trPr>
          <w:trHeight w:val="240"/>
        </w:trPr>
        <w:tc>
          <w:tcPr>
            <w:tcW w:w="2376" w:type="dxa"/>
            <w:tcBorders>
              <w:top w:val="nil"/>
              <w:bottom w:val="nil"/>
            </w:tcBorders>
          </w:tcPr>
          <w:p w:rsidR="00290D72" w:rsidRDefault="00290D72">
            <w:pPr>
              <w:pStyle w:val="TableParagraph"/>
              <w:ind w:left="0"/>
              <w:rPr>
                <w:rFonts w:ascii="Times New Roman"/>
                <w:sz w:val="18"/>
              </w:rPr>
            </w:pPr>
          </w:p>
        </w:tc>
        <w:tc>
          <w:tcPr>
            <w:tcW w:w="3120" w:type="dxa"/>
            <w:tcBorders>
              <w:top w:val="nil"/>
              <w:bottom w:val="nil"/>
            </w:tcBorders>
          </w:tcPr>
          <w:p w:rsidR="00290D72" w:rsidRDefault="00497076">
            <w:pPr>
              <w:pStyle w:val="TableParagraph"/>
              <w:spacing w:line="233" w:lineRule="exact"/>
            </w:pPr>
            <w:r>
              <w:t>consideration of access and</w:t>
            </w:r>
          </w:p>
        </w:tc>
        <w:tc>
          <w:tcPr>
            <w:tcW w:w="2834" w:type="dxa"/>
            <w:tcBorders>
              <w:top w:val="nil"/>
              <w:bottom w:val="nil"/>
            </w:tcBorders>
          </w:tcPr>
          <w:p w:rsidR="00290D72" w:rsidRDefault="00497076">
            <w:pPr>
              <w:pStyle w:val="TableParagraph"/>
              <w:spacing w:line="233" w:lineRule="exact"/>
            </w:pPr>
            <w:r>
              <w:t>projects</w:t>
            </w:r>
          </w:p>
        </w:tc>
        <w:tc>
          <w:tcPr>
            <w:tcW w:w="2693" w:type="dxa"/>
            <w:tcBorders>
              <w:top w:val="nil"/>
              <w:bottom w:val="nil"/>
            </w:tcBorders>
          </w:tcPr>
          <w:p w:rsidR="00290D72" w:rsidRDefault="00290D72">
            <w:pPr>
              <w:pStyle w:val="TableParagraph"/>
              <w:ind w:left="0"/>
              <w:rPr>
                <w:rFonts w:ascii="Times New Roman"/>
                <w:sz w:val="18"/>
              </w:rPr>
            </w:pPr>
          </w:p>
        </w:tc>
        <w:tc>
          <w:tcPr>
            <w:tcW w:w="2834" w:type="dxa"/>
            <w:tcBorders>
              <w:top w:val="nil"/>
              <w:bottom w:val="nil"/>
            </w:tcBorders>
          </w:tcPr>
          <w:p w:rsidR="00290D72" w:rsidRDefault="00290D72">
            <w:pPr>
              <w:pStyle w:val="TableParagraph"/>
              <w:ind w:left="0"/>
              <w:rPr>
                <w:rFonts w:ascii="Times New Roman"/>
                <w:sz w:val="18"/>
              </w:rPr>
            </w:pPr>
          </w:p>
        </w:tc>
      </w:tr>
      <w:tr w:rsidR="00290D72">
        <w:trPr>
          <w:trHeight w:val="240"/>
        </w:trPr>
        <w:tc>
          <w:tcPr>
            <w:tcW w:w="2376" w:type="dxa"/>
            <w:tcBorders>
              <w:top w:val="nil"/>
            </w:tcBorders>
          </w:tcPr>
          <w:p w:rsidR="00290D72" w:rsidRDefault="00290D72">
            <w:pPr>
              <w:pStyle w:val="TableParagraph"/>
              <w:ind w:left="0"/>
              <w:rPr>
                <w:rFonts w:ascii="Times New Roman"/>
                <w:sz w:val="18"/>
              </w:rPr>
            </w:pPr>
          </w:p>
        </w:tc>
        <w:tc>
          <w:tcPr>
            <w:tcW w:w="3120" w:type="dxa"/>
            <w:tcBorders>
              <w:top w:val="nil"/>
            </w:tcBorders>
          </w:tcPr>
          <w:p w:rsidR="00290D72" w:rsidRDefault="00497076">
            <w:pPr>
              <w:pStyle w:val="TableParagraph"/>
              <w:spacing w:line="232" w:lineRule="exact"/>
            </w:pPr>
            <w:r>
              <w:t>inclusion issues</w:t>
            </w:r>
          </w:p>
        </w:tc>
        <w:tc>
          <w:tcPr>
            <w:tcW w:w="2834" w:type="dxa"/>
            <w:tcBorders>
              <w:top w:val="nil"/>
            </w:tcBorders>
          </w:tcPr>
          <w:p w:rsidR="00290D72" w:rsidRDefault="00290D72">
            <w:pPr>
              <w:pStyle w:val="TableParagraph"/>
              <w:ind w:left="0"/>
              <w:rPr>
                <w:rFonts w:ascii="Times New Roman"/>
                <w:sz w:val="18"/>
              </w:rPr>
            </w:pPr>
          </w:p>
        </w:tc>
        <w:tc>
          <w:tcPr>
            <w:tcW w:w="2693" w:type="dxa"/>
            <w:tcBorders>
              <w:top w:val="nil"/>
            </w:tcBorders>
          </w:tcPr>
          <w:p w:rsidR="00290D72" w:rsidRDefault="00290D72">
            <w:pPr>
              <w:pStyle w:val="TableParagraph"/>
              <w:ind w:left="0"/>
              <w:rPr>
                <w:rFonts w:ascii="Times New Roman"/>
                <w:sz w:val="18"/>
              </w:rPr>
            </w:pPr>
          </w:p>
        </w:tc>
        <w:tc>
          <w:tcPr>
            <w:tcW w:w="2834" w:type="dxa"/>
            <w:tcBorders>
              <w:top w:val="nil"/>
            </w:tcBorders>
          </w:tcPr>
          <w:p w:rsidR="00290D72" w:rsidRDefault="00290D72">
            <w:pPr>
              <w:pStyle w:val="TableParagraph"/>
              <w:ind w:left="0"/>
              <w:rPr>
                <w:rFonts w:ascii="Times New Roman"/>
                <w:sz w:val="18"/>
              </w:rPr>
            </w:pPr>
          </w:p>
        </w:tc>
      </w:tr>
      <w:tr w:rsidR="00290D72">
        <w:trPr>
          <w:trHeight w:val="240"/>
        </w:trPr>
        <w:tc>
          <w:tcPr>
            <w:tcW w:w="2376" w:type="dxa"/>
            <w:tcBorders>
              <w:bottom w:val="nil"/>
            </w:tcBorders>
          </w:tcPr>
          <w:p w:rsidR="00290D72" w:rsidRDefault="00497076">
            <w:pPr>
              <w:pStyle w:val="TableParagraph"/>
              <w:spacing w:line="234" w:lineRule="exact"/>
            </w:pPr>
            <w:r>
              <w:t>4.3 Barriers that</w:t>
            </w:r>
          </w:p>
        </w:tc>
        <w:tc>
          <w:tcPr>
            <w:tcW w:w="3120" w:type="dxa"/>
            <w:tcBorders>
              <w:bottom w:val="nil"/>
            </w:tcBorders>
          </w:tcPr>
          <w:p w:rsidR="00290D72" w:rsidRDefault="00497076">
            <w:pPr>
              <w:pStyle w:val="TableParagraph"/>
              <w:spacing w:line="234" w:lineRule="exact"/>
            </w:pPr>
            <w:r>
              <w:t>Review Councillor’s</w:t>
            </w:r>
          </w:p>
        </w:tc>
        <w:tc>
          <w:tcPr>
            <w:tcW w:w="2834" w:type="dxa"/>
            <w:tcBorders>
              <w:bottom w:val="nil"/>
            </w:tcBorders>
          </w:tcPr>
          <w:p w:rsidR="00290D72" w:rsidRDefault="00497076">
            <w:pPr>
              <w:pStyle w:val="TableParagraph"/>
              <w:spacing w:line="234" w:lineRule="exact"/>
            </w:pPr>
            <w:r>
              <w:t>Support provided to</w:t>
            </w:r>
          </w:p>
        </w:tc>
        <w:tc>
          <w:tcPr>
            <w:tcW w:w="2693" w:type="dxa"/>
            <w:tcBorders>
              <w:bottom w:val="nil"/>
            </w:tcBorders>
          </w:tcPr>
          <w:p w:rsidR="00290D72" w:rsidRDefault="00497076">
            <w:pPr>
              <w:pStyle w:val="TableParagraph"/>
              <w:spacing w:line="234" w:lineRule="exact"/>
              <w:ind w:left="103"/>
            </w:pPr>
            <w:r>
              <w:t>2017-2021</w:t>
            </w:r>
          </w:p>
        </w:tc>
        <w:tc>
          <w:tcPr>
            <w:tcW w:w="2834" w:type="dxa"/>
            <w:tcBorders>
              <w:bottom w:val="nil"/>
            </w:tcBorders>
          </w:tcPr>
          <w:p w:rsidR="00290D72" w:rsidRDefault="00497076">
            <w:pPr>
              <w:pStyle w:val="TableParagraph"/>
              <w:spacing w:line="234" w:lineRule="exact"/>
            </w:pPr>
            <w:r>
              <w:t>Governance</w:t>
            </w:r>
          </w:p>
        </w:tc>
      </w:tr>
      <w:tr w:rsidR="00290D72">
        <w:trPr>
          <w:trHeight w:val="240"/>
        </w:trPr>
        <w:tc>
          <w:tcPr>
            <w:tcW w:w="2376" w:type="dxa"/>
            <w:tcBorders>
              <w:top w:val="nil"/>
              <w:bottom w:val="nil"/>
            </w:tcBorders>
          </w:tcPr>
          <w:p w:rsidR="00290D72" w:rsidRDefault="00497076">
            <w:pPr>
              <w:pStyle w:val="TableParagraph"/>
              <w:spacing w:line="233" w:lineRule="exact"/>
            </w:pPr>
            <w:r>
              <w:t>prevent people with</w:t>
            </w:r>
          </w:p>
        </w:tc>
        <w:tc>
          <w:tcPr>
            <w:tcW w:w="3120" w:type="dxa"/>
            <w:tcBorders>
              <w:top w:val="nil"/>
              <w:bottom w:val="nil"/>
            </w:tcBorders>
          </w:tcPr>
          <w:p w:rsidR="00290D72" w:rsidRDefault="00497076">
            <w:pPr>
              <w:pStyle w:val="TableParagraph"/>
              <w:spacing w:line="233" w:lineRule="exact"/>
            </w:pPr>
            <w:r>
              <w:t>Expenses and Facilities</w:t>
            </w:r>
          </w:p>
        </w:tc>
        <w:tc>
          <w:tcPr>
            <w:tcW w:w="2834" w:type="dxa"/>
            <w:tcBorders>
              <w:top w:val="nil"/>
              <w:bottom w:val="nil"/>
            </w:tcBorders>
          </w:tcPr>
          <w:p w:rsidR="00290D72" w:rsidRDefault="00497076">
            <w:pPr>
              <w:pStyle w:val="TableParagraph"/>
              <w:spacing w:line="233" w:lineRule="exact"/>
            </w:pPr>
            <w:r>
              <w:t>Councillors with disability</w:t>
            </w:r>
          </w:p>
        </w:tc>
        <w:tc>
          <w:tcPr>
            <w:tcW w:w="2693" w:type="dxa"/>
            <w:tcBorders>
              <w:top w:val="nil"/>
              <w:bottom w:val="nil"/>
            </w:tcBorders>
          </w:tcPr>
          <w:p w:rsidR="00290D72" w:rsidRDefault="00290D72">
            <w:pPr>
              <w:pStyle w:val="TableParagraph"/>
              <w:ind w:left="0"/>
              <w:rPr>
                <w:rFonts w:ascii="Times New Roman"/>
                <w:sz w:val="18"/>
              </w:rPr>
            </w:pPr>
          </w:p>
        </w:tc>
        <w:tc>
          <w:tcPr>
            <w:tcW w:w="2834" w:type="dxa"/>
            <w:tcBorders>
              <w:top w:val="nil"/>
              <w:bottom w:val="nil"/>
            </w:tcBorders>
          </w:tcPr>
          <w:p w:rsidR="00290D72" w:rsidRDefault="00290D72">
            <w:pPr>
              <w:pStyle w:val="TableParagraph"/>
              <w:ind w:left="0"/>
              <w:rPr>
                <w:rFonts w:ascii="Times New Roman"/>
                <w:sz w:val="18"/>
              </w:rPr>
            </w:pPr>
          </w:p>
        </w:tc>
      </w:tr>
      <w:tr w:rsidR="00290D72">
        <w:trPr>
          <w:trHeight w:val="240"/>
        </w:trPr>
        <w:tc>
          <w:tcPr>
            <w:tcW w:w="2376" w:type="dxa"/>
            <w:tcBorders>
              <w:top w:val="nil"/>
              <w:bottom w:val="nil"/>
            </w:tcBorders>
          </w:tcPr>
          <w:p w:rsidR="00290D72" w:rsidRDefault="00497076">
            <w:pPr>
              <w:pStyle w:val="TableParagraph"/>
              <w:spacing w:line="232" w:lineRule="exact"/>
            </w:pPr>
            <w:r>
              <w:t>disability from</w:t>
            </w:r>
          </w:p>
        </w:tc>
        <w:tc>
          <w:tcPr>
            <w:tcW w:w="3120" w:type="dxa"/>
            <w:tcBorders>
              <w:top w:val="nil"/>
              <w:bottom w:val="nil"/>
            </w:tcBorders>
          </w:tcPr>
          <w:p w:rsidR="00290D72" w:rsidRDefault="00497076">
            <w:pPr>
              <w:pStyle w:val="TableParagraph"/>
              <w:spacing w:line="232" w:lineRule="exact"/>
            </w:pPr>
            <w:r>
              <w:t>Policy to ensure it contains</w:t>
            </w:r>
          </w:p>
        </w:tc>
        <w:tc>
          <w:tcPr>
            <w:tcW w:w="2834" w:type="dxa"/>
            <w:tcBorders>
              <w:top w:val="nil"/>
              <w:bottom w:val="nil"/>
            </w:tcBorders>
          </w:tcPr>
          <w:p w:rsidR="00290D72" w:rsidRDefault="00497076">
            <w:pPr>
              <w:pStyle w:val="TableParagraph"/>
              <w:spacing w:line="232" w:lineRule="exact"/>
            </w:pPr>
            <w:r>
              <w:t>assists them to effectively</w:t>
            </w:r>
          </w:p>
        </w:tc>
        <w:tc>
          <w:tcPr>
            <w:tcW w:w="2693" w:type="dxa"/>
            <w:tcBorders>
              <w:top w:val="nil"/>
              <w:bottom w:val="nil"/>
            </w:tcBorders>
          </w:tcPr>
          <w:p w:rsidR="00290D72" w:rsidRDefault="00290D72">
            <w:pPr>
              <w:pStyle w:val="TableParagraph"/>
              <w:ind w:left="0"/>
              <w:rPr>
                <w:rFonts w:ascii="Times New Roman"/>
                <w:sz w:val="18"/>
              </w:rPr>
            </w:pPr>
          </w:p>
        </w:tc>
        <w:tc>
          <w:tcPr>
            <w:tcW w:w="2834" w:type="dxa"/>
            <w:tcBorders>
              <w:top w:val="nil"/>
              <w:bottom w:val="nil"/>
            </w:tcBorders>
          </w:tcPr>
          <w:p w:rsidR="00290D72" w:rsidRDefault="00290D72">
            <w:pPr>
              <w:pStyle w:val="TableParagraph"/>
              <w:ind w:left="0"/>
              <w:rPr>
                <w:rFonts w:ascii="Times New Roman"/>
                <w:sz w:val="18"/>
              </w:rPr>
            </w:pPr>
          </w:p>
        </w:tc>
      </w:tr>
      <w:tr w:rsidR="00290D72">
        <w:trPr>
          <w:trHeight w:val="240"/>
        </w:trPr>
        <w:tc>
          <w:tcPr>
            <w:tcW w:w="2376" w:type="dxa"/>
            <w:tcBorders>
              <w:top w:val="nil"/>
              <w:bottom w:val="nil"/>
            </w:tcBorders>
          </w:tcPr>
          <w:p w:rsidR="00290D72" w:rsidRDefault="00497076">
            <w:pPr>
              <w:pStyle w:val="TableParagraph"/>
              <w:spacing w:line="233" w:lineRule="exact"/>
            </w:pPr>
            <w:r>
              <w:t>seeking to be elected</w:t>
            </w:r>
          </w:p>
        </w:tc>
        <w:tc>
          <w:tcPr>
            <w:tcW w:w="3120" w:type="dxa"/>
            <w:tcBorders>
              <w:top w:val="nil"/>
              <w:bottom w:val="nil"/>
            </w:tcBorders>
          </w:tcPr>
          <w:p w:rsidR="00290D72" w:rsidRDefault="00497076">
            <w:pPr>
              <w:pStyle w:val="TableParagraph"/>
              <w:spacing w:line="233" w:lineRule="exact"/>
            </w:pPr>
            <w:r>
              <w:t>provisions to address the</w:t>
            </w:r>
          </w:p>
        </w:tc>
        <w:tc>
          <w:tcPr>
            <w:tcW w:w="2834" w:type="dxa"/>
            <w:tcBorders>
              <w:top w:val="nil"/>
              <w:bottom w:val="nil"/>
            </w:tcBorders>
          </w:tcPr>
          <w:p w:rsidR="00290D72" w:rsidRDefault="00497076">
            <w:pPr>
              <w:pStyle w:val="TableParagraph"/>
              <w:spacing w:line="233" w:lineRule="exact"/>
            </w:pPr>
            <w:r>
              <w:t>undertake their role</w:t>
            </w:r>
          </w:p>
        </w:tc>
        <w:tc>
          <w:tcPr>
            <w:tcW w:w="2693" w:type="dxa"/>
            <w:tcBorders>
              <w:top w:val="nil"/>
              <w:bottom w:val="nil"/>
            </w:tcBorders>
          </w:tcPr>
          <w:p w:rsidR="00290D72" w:rsidRDefault="00290D72">
            <w:pPr>
              <w:pStyle w:val="TableParagraph"/>
              <w:ind w:left="0"/>
              <w:rPr>
                <w:rFonts w:ascii="Times New Roman"/>
                <w:sz w:val="18"/>
              </w:rPr>
            </w:pPr>
          </w:p>
        </w:tc>
        <w:tc>
          <w:tcPr>
            <w:tcW w:w="2834" w:type="dxa"/>
            <w:tcBorders>
              <w:top w:val="nil"/>
              <w:bottom w:val="nil"/>
            </w:tcBorders>
          </w:tcPr>
          <w:p w:rsidR="00290D72" w:rsidRDefault="00290D72">
            <w:pPr>
              <w:pStyle w:val="TableParagraph"/>
              <w:ind w:left="0"/>
              <w:rPr>
                <w:rFonts w:ascii="Times New Roman"/>
                <w:sz w:val="18"/>
              </w:rPr>
            </w:pPr>
          </w:p>
        </w:tc>
      </w:tr>
      <w:tr w:rsidR="00290D72">
        <w:trPr>
          <w:trHeight w:val="240"/>
        </w:trPr>
        <w:tc>
          <w:tcPr>
            <w:tcW w:w="2376" w:type="dxa"/>
            <w:tcBorders>
              <w:top w:val="nil"/>
              <w:bottom w:val="nil"/>
            </w:tcBorders>
          </w:tcPr>
          <w:p w:rsidR="00290D72" w:rsidRDefault="00497076">
            <w:pPr>
              <w:pStyle w:val="TableParagraph"/>
              <w:spacing w:line="233" w:lineRule="exact"/>
            </w:pPr>
            <w:r>
              <w:t>to Council are</w:t>
            </w:r>
          </w:p>
        </w:tc>
        <w:tc>
          <w:tcPr>
            <w:tcW w:w="3120" w:type="dxa"/>
            <w:tcBorders>
              <w:top w:val="nil"/>
              <w:bottom w:val="nil"/>
            </w:tcBorders>
          </w:tcPr>
          <w:p w:rsidR="00290D72" w:rsidRDefault="00497076">
            <w:pPr>
              <w:pStyle w:val="TableParagraph"/>
              <w:spacing w:line="233" w:lineRule="exact"/>
            </w:pPr>
            <w:r>
              <w:t>needs of a Councillor living</w:t>
            </w:r>
          </w:p>
        </w:tc>
        <w:tc>
          <w:tcPr>
            <w:tcW w:w="2834" w:type="dxa"/>
            <w:tcBorders>
              <w:top w:val="nil"/>
              <w:bottom w:val="nil"/>
            </w:tcBorders>
          </w:tcPr>
          <w:p w:rsidR="00290D72" w:rsidRDefault="00290D72">
            <w:pPr>
              <w:pStyle w:val="TableParagraph"/>
              <w:ind w:left="0"/>
              <w:rPr>
                <w:rFonts w:ascii="Times New Roman"/>
                <w:sz w:val="18"/>
              </w:rPr>
            </w:pPr>
          </w:p>
        </w:tc>
        <w:tc>
          <w:tcPr>
            <w:tcW w:w="2693" w:type="dxa"/>
            <w:tcBorders>
              <w:top w:val="nil"/>
              <w:bottom w:val="nil"/>
            </w:tcBorders>
          </w:tcPr>
          <w:p w:rsidR="00290D72" w:rsidRDefault="00290D72">
            <w:pPr>
              <w:pStyle w:val="TableParagraph"/>
              <w:ind w:left="0"/>
              <w:rPr>
                <w:rFonts w:ascii="Times New Roman"/>
                <w:sz w:val="18"/>
              </w:rPr>
            </w:pPr>
          </w:p>
        </w:tc>
        <w:tc>
          <w:tcPr>
            <w:tcW w:w="2834" w:type="dxa"/>
            <w:tcBorders>
              <w:top w:val="nil"/>
              <w:bottom w:val="nil"/>
            </w:tcBorders>
          </w:tcPr>
          <w:p w:rsidR="00290D72" w:rsidRDefault="00290D72">
            <w:pPr>
              <w:pStyle w:val="TableParagraph"/>
              <w:ind w:left="0"/>
              <w:rPr>
                <w:rFonts w:ascii="Times New Roman"/>
                <w:sz w:val="18"/>
              </w:rPr>
            </w:pPr>
          </w:p>
        </w:tc>
      </w:tr>
      <w:tr w:rsidR="00290D72">
        <w:trPr>
          <w:trHeight w:val="240"/>
        </w:trPr>
        <w:tc>
          <w:tcPr>
            <w:tcW w:w="2376" w:type="dxa"/>
            <w:tcBorders>
              <w:top w:val="nil"/>
              <w:bottom w:val="nil"/>
            </w:tcBorders>
          </w:tcPr>
          <w:p w:rsidR="00290D72" w:rsidRDefault="00497076">
            <w:pPr>
              <w:pStyle w:val="TableParagraph"/>
              <w:spacing w:line="233" w:lineRule="exact"/>
            </w:pPr>
            <w:r>
              <w:t>addressed</w:t>
            </w:r>
          </w:p>
        </w:tc>
        <w:tc>
          <w:tcPr>
            <w:tcW w:w="3120" w:type="dxa"/>
            <w:tcBorders>
              <w:top w:val="nil"/>
              <w:bottom w:val="nil"/>
            </w:tcBorders>
          </w:tcPr>
          <w:p w:rsidR="00290D72" w:rsidRDefault="00497076">
            <w:pPr>
              <w:pStyle w:val="TableParagraph"/>
              <w:spacing w:line="233" w:lineRule="exact"/>
            </w:pPr>
            <w:r>
              <w:t>with disability and support</w:t>
            </w:r>
          </w:p>
        </w:tc>
        <w:tc>
          <w:tcPr>
            <w:tcW w:w="2834" w:type="dxa"/>
            <w:tcBorders>
              <w:top w:val="nil"/>
              <w:bottom w:val="nil"/>
            </w:tcBorders>
          </w:tcPr>
          <w:p w:rsidR="00290D72" w:rsidRDefault="00290D72">
            <w:pPr>
              <w:pStyle w:val="TableParagraph"/>
              <w:ind w:left="0"/>
              <w:rPr>
                <w:rFonts w:ascii="Times New Roman"/>
                <w:sz w:val="18"/>
              </w:rPr>
            </w:pPr>
          </w:p>
        </w:tc>
        <w:tc>
          <w:tcPr>
            <w:tcW w:w="2693" w:type="dxa"/>
            <w:tcBorders>
              <w:top w:val="nil"/>
              <w:bottom w:val="nil"/>
            </w:tcBorders>
          </w:tcPr>
          <w:p w:rsidR="00290D72" w:rsidRDefault="00290D72">
            <w:pPr>
              <w:pStyle w:val="TableParagraph"/>
              <w:ind w:left="0"/>
              <w:rPr>
                <w:rFonts w:ascii="Times New Roman"/>
                <w:sz w:val="18"/>
              </w:rPr>
            </w:pPr>
          </w:p>
        </w:tc>
        <w:tc>
          <w:tcPr>
            <w:tcW w:w="2834" w:type="dxa"/>
            <w:tcBorders>
              <w:top w:val="nil"/>
              <w:bottom w:val="nil"/>
            </w:tcBorders>
          </w:tcPr>
          <w:p w:rsidR="00290D72" w:rsidRDefault="00290D72">
            <w:pPr>
              <w:pStyle w:val="TableParagraph"/>
              <w:ind w:left="0"/>
              <w:rPr>
                <w:rFonts w:ascii="Times New Roman"/>
                <w:sz w:val="18"/>
              </w:rPr>
            </w:pPr>
          </w:p>
        </w:tc>
      </w:tr>
      <w:tr w:rsidR="00290D72">
        <w:trPr>
          <w:trHeight w:val="240"/>
        </w:trPr>
        <w:tc>
          <w:tcPr>
            <w:tcW w:w="2376" w:type="dxa"/>
            <w:tcBorders>
              <w:top w:val="nil"/>
            </w:tcBorders>
          </w:tcPr>
          <w:p w:rsidR="00290D72" w:rsidRDefault="00290D72">
            <w:pPr>
              <w:pStyle w:val="TableParagraph"/>
              <w:ind w:left="0"/>
              <w:rPr>
                <w:rFonts w:ascii="Times New Roman"/>
                <w:sz w:val="18"/>
              </w:rPr>
            </w:pPr>
          </w:p>
        </w:tc>
        <w:tc>
          <w:tcPr>
            <w:tcW w:w="3120" w:type="dxa"/>
            <w:tcBorders>
              <w:top w:val="nil"/>
            </w:tcBorders>
          </w:tcPr>
          <w:p w:rsidR="00290D72" w:rsidRDefault="00497076">
            <w:pPr>
              <w:pStyle w:val="TableParagraph"/>
              <w:spacing w:line="232" w:lineRule="exact"/>
            </w:pPr>
            <w:r>
              <w:t>them in fulfilling the role</w:t>
            </w:r>
          </w:p>
        </w:tc>
        <w:tc>
          <w:tcPr>
            <w:tcW w:w="2834" w:type="dxa"/>
            <w:tcBorders>
              <w:top w:val="nil"/>
            </w:tcBorders>
          </w:tcPr>
          <w:p w:rsidR="00290D72" w:rsidRDefault="00290D72">
            <w:pPr>
              <w:pStyle w:val="TableParagraph"/>
              <w:ind w:left="0"/>
              <w:rPr>
                <w:rFonts w:ascii="Times New Roman"/>
                <w:sz w:val="18"/>
              </w:rPr>
            </w:pPr>
          </w:p>
        </w:tc>
        <w:tc>
          <w:tcPr>
            <w:tcW w:w="2693" w:type="dxa"/>
            <w:tcBorders>
              <w:top w:val="nil"/>
            </w:tcBorders>
          </w:tcPr>
          <w:p w:rsidR="00290D72" w:rsidRDefault="00290D72">
            <w:pPr>
              <w:pStyle w:val="TableParagraph"/>
              <w:ind w:left="0"/>
              <w:rPr>
                <w:rFonts w:ascii="Times New Roman"/>
                <w:sz w:val="18"/>
              </w:rPr>
            </w:pPr>
          </w:p>
        </w:tc>
        <w:tc>
          <w:tcPr>
            <w:tcW w:w="2834" w:type="dxa"/>
            <w:tcBorders>
              <w:top w:val="nil"/>
            </w:tcBorders>
          </w:tcPr>
          <w:p w:rsidR="00290D72" w:rsidRDefault="00290D72">
            <w:pPr>
              <w:pStyle w:val="TableParagraph"/>
              <w:ind w:left="0"/>
              <w:rPr>
                <w:rFonts w:ascii="Times New Roman"/>
                <w:sz w:val="18"/>
              </w:rPr>
            </w:pPr>
          </w:p>
        </w:tc>
      </w:tr>
    </w:tbl>
    <w:p w:rsidR="00290D72" w:rsidRDefault="00290D72">
      <w:pPr>
        <w:rPr>
          <w:rFonts w:ascii="Times New Roman"/>
          <w:sz w:val="18"/>
        </w:rPr>
        <w:sectPr w:rsidR="00290D72">
          <w:pgSz w:w="16840" w:h="11910" w:orient="landscape"/>
          <w:pgMar w:top="1100" w:right="1320" w:bottom="1200" w:left="1320" w:header="0" w:footer="945" w:gutter="0"/>
          <w:cols w:space="720"/>
        </w:sectPr>
      </w:pPr>
    </w:p>
    <w:p w:rsidR="00290D72" w:rsidRDefault="00290D72">
      <w:pPr>
        <w:pStyle w:val="BodyText"/>
        <w:rPr>
          <w:rFonts w:ascii="Times New Roman"/>
          <w:sz w:val="29"/>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76"/>
        <w:gridCol w:w="3120"/>
        <w:gridCol w:w="2834"/>
        <w:gridCol w:w="2693"/>
        <w:gridCol w:w="2834"/>
      </w:tblGrid>
      <w:tr w:rsidR="00290D72">
        <w:trPr>
          <w:trHeight w:val="720"/>
        </w:trPr>
        <w:tc>
          <w:tcPr>
            <w:tcW w:w="2376" w:type="dxa"/>
          </w:tcPr>
          <w:p w:rsidR="00290D72" w:rsidRDefault="00497076">
            <w:pPr>
              <w:pStyle w:val="TableParagraph"/>
              <w:spacing w:line="363" w:lineRule="exact"/>
              <w:rPr>
                <w:b/>
                <w:sz w:val="32"/>
              </w:rPr>
            </w:pPr>
            <w:r>
              <w:rPr>
                <w:b/>
                <w:sz w:val="32"/>
              </w:rPr>
              <w:t>Objectives</w:t>
            </w:r>
          </w:p>
        </w:tc>
        <w:tc>
          <w:tcPr>
            <w:tcW w:w="3120" w:type="dxa"/>
          </w:tcPr>
          <w:p w:rsidR="00290D72" w:rsidRDefault="00497076">
            <w:pPr>
              <w:pStyle w:val="TableParagraph"/>
              <w:spacing w:line="363" w:lineRule="exact"/>
              <w:rPr>
                <w:b/>
                <w:sz w:val="32"/>
              </w:rPr>
            </w:pPr>
            <w:r>
              <w:rPr>
                <w:b/>
                <w:sz w:val="32"/>
              </w:rPr>
              <w:t>Actions</w:t>
            </w:r>
          </w:p>
        </w:tc>
        <w:tc>
          <w:tcPr>
            <w:tcW w:w="2834" w:type="dxa"/>
          </w:tcPr>
          <w:p w:rsidR="00290D72" w:rsidRDefault="00497076">
            <w:pPr>
              <w:pStyle w:val="TableParagraph"/>
              <w:spacing w:line="363" w:lineRule="exact"/>
              <w:rPr>
                <w:b/>
                <w:sz w:val="32"/>
              </w:rPr>
            </w:pPr>
            <w:r>
              <w:rPr>
                <w:b/>
                <w:sz w:val="32"/>
              </w:rPr>
              <w:t>Outcomes</w:t>
            </w:r>
          </w:p>
        </w:tc>
        <w:tc>
          <w:tcPr>
            <w:tcW w:w="2693" w:type="dxa"/>
          </w:tcPr>
          <w:p w:rsidR="00290D72" w:rsidRDefault="00497076">
            <w:pPr>
              <w:pStyle w:val="TableParagraph"/>
              <w:spacing w:line="368" w:lineRule="exact"/>
              <w:ind w:left="103" w:right="963"/>
              <w:rPr>
                <w:b/>
                <w:sz w:val="32"/>
              </w:rPr>
            </w:pPr>
            <w:r>
              <w:rPr>
                <w:b/>
                <w:w w:val="95"/>
                <w:sz w:val="32"/>
              </w:rPr>
              <w:t xml:space="preserve">Timeframe </w:t>
            </w:r>
            <w:r>
              <w:rPr>
                <w:b/>
                <w:sz w:val="32"/>
              </w:rPr>
              <w:t>2017-2021</w:t>
            </w:r>
          </w:p>
        </w:tc>
        <w:tc>
          <w:tcPr>
            <w:tcW w:w="2834" w:type="dxa"/>
          </w:tcPr>
          <w:p w:rsidR="00290D72" w:rsidRDefault="00497076">
            <w:pPr>
              <w:pStyle w:val="TableParagraph"/>
              <w:spacing w:line="363" w:lineRule="exact"/>
              <w:rPr>
                <w:b/>
                <w:sz w:val="32"/>
              </w:rPr>
            </w:pPr>
            <w:r>
              <w:rPr>
                <w:b/>
                <w:sz w:val="32"/>
              </w:rPr>
              <w:t>Responsibility</w:t>
            </w:r>
          </w:p>
        </w:tc>
      </w:tr>
      <w:tr w:rsidR="00290D72">
        <w:trPr>
          <w:trHeight w:val="240"/>
        </w:trPr>
        <w:tc>
          <w:tcPr>
            <w:tcW w:w="2376" w:type="dxa"/>
            <w:tcBorders>
              <w:bottom w:val="nil"/>
            </w:tcBorders>
          </w:tcPr>
          <w:p w:rsidR="00290D72" w:rsidRDefault="00497076">
            <w:pPr>
              <w:pStyle w:val="TableParagraph"/>
              <w:spacing w:line="233" w:lineRule="exact"/>
            </w:pPr>
            <w:r>
              <w:t>4.4 Council meetings</w:t>
            </w:r>
          </w:p>
        </w:tc>
        <w:tc>
          <w:tcPr>
            <w:tcW w:w="3120" w:type="dxa"/>
            <w:tcBorders>
              <w:bottom w:val="nil"/>
            </w:tcBorders>
          </w:tcPr>
          <w:p w:rsidR="00290D72" w:rsidRDefault="00497076">
            <w:pPr>
              <w:pStyle w:val="TableParagraph"/>
              <w:spacing w:line="233" w:lineRule="exact"/>
            </w:pPr>
            <w:r>
              <w:t>Continue to webcast Council</w:t>
            </w:r>
          </w:p>
        </w:tc>
        <w:tc>
          <w:tcPr>
            <w:tcW w:w="2834" w:type="dxa"/>
            <w:tcBorders>
              <w:bottom w:val="nil"/>
            </w:tcBorders>
          </w:tcPr>
          <w:p w:rsidR="00290D72" w:rsidRDefault="00497076">
            <w:pPr>
              <w:pStyle w:val="TableParagraph"/>
              <w:spacing w:line="233" w:lineRule="exact"/>
            </w:pPr>
            <w:r>
              <w:t>Increased involvement of</w:t>
            </w:r>
          </w:p>
        </w:tc>
        <w:tc>
          <w:tcPr>
            <w:tcW w:w="2693" w:type="dxa"/>
            <w:tcBorders>
              <w:bottom w:val="nil"/>
            </w:tcBorders>
          </w:tcPr>
          <w:p w:rsidR="00290D72" w:rsidRDefault="00497076">
            <w:pPr>
              <w:pStyle w:val="TableParagraph"/>
              <w:spacing w:line="233" w:lineRule="exact"/>
              <w:ind w:left="103"/>
            </w:pPr>
            <w:r>
              <w:t>2017 ongoing</w:t>
            </w:r>
          </w:p>
        </w:tc>
        <w:tc>
          <w:tcPr>
            <w:tcW w:w="2834" w:type="dxa"/>
            <w:tcBorders>
              <w:bottom w:val="nil"/>
            </w:tcBorders>
          </w:tcPr>
          <w:p w:rsidR="00290D72" w:rsidRDefault="00497076">
            <w:pPr>
              <w:pStyle w:val="TableParagraph"/>
              <w:spacing w:line="233" w:lineRule="exact"/>
            </w:pPr>
            <w:r>
              <w:t>Governance</w:t>
            </w:r>
          </w:p>
        </w:tc>
      </w:tr>
      <w:tr w:rsidR="00290D72">
        <w:trPr>
          <w:trHeight w:val="240"/>
        </w:trPr>
        <w:tc>
          <w:tcPr>
            <w:tcW w:w="2376" w:type="dxa"/>
            <w:tcBorders>
              <w:top w:val="nil"/>
              <w:bottom w:val="nil"/>
            </w:tcBorders>
          </w:tcPr>
          <w:p w:rsidR="00290D72" w:rsidRDefault="00497076">
            <w:pPr>
              <w:pStyle w:val="TableParagraph"/>
              <w:spacing w:line="233" w:lineRule="exact"/>
            </w:pPr>
            <w:r>
              <w:t>are inclusive and the</w:t>
            </w:r>
          </w:p>
        </w:tc>
        <w:tc>
          <w:tcPr>
            <w:tcW w:w="3120" w:type="dxa"/>
            <w:tcBorders>
              <w:top w:val="nil"/>
              <w:bottom w:val="nil"/>
            </w:tcBorders>
          </w:tcPr>
          <w:p w:rsidR="00290D72" w:rsidRDefault="00497076">
            <w:pPr>
              <w:pStyle w:val="TableParagraph"/>
              <w:spacing w:line="233" w:lineRule="exact"/>
            </w:pPr>
            <w:r>
              <w:t>meetings</w:t>
            </w:r>
          </w:p>
        </w:tc>
        <w:tc>
          <w:tcPr>
            <w:tcW w:w="2834" w:type="dxa"/>
            <w:tcBorders>
              <w:top w:val="nil"/>
              <w:bottom w:val="nil"/>
            </w:tcBorders>
          </w:tcPr>
          <w:p w:rsidR="00290D72" w:rsidRDefault="00497076">
            <w:pPr>
              <w:pStyle w:val="TableParagraph"/>
              <w:spacing w:line="233" w:lineRule="exact"/>
            </w:pPr>
            <w:r>
              <w:t>community members who</w:t>
            </w:r>
          </w:p>
        </w:tc>
        <w:tc>
          <w:tcPr>
            <w:tcW w:w="2693" w:type="dxa"/>
            <w:tcBorders>
              <w:top w:val="nil"/>
              <w:bottom w:val="nil"/>
            </w:tcBorders>
          </w:tcPr>
          <w:p w:rsidR="00290D72" w:rsidRDefault="00290D72">
            <w:pPr>
              <w:pStyle w:val="TableParagraph"/>
              <w:ind w:left="0"/>
              <w:rPr>
                <w:rFonts w:ascii="Times New Roman"/>
                <w:sz w:val="18"/>
              </w:rPr>
            </w:pPr>
          </w:p>
        </w:tc>
        <w:tc>
          <w:tcPr>
            <w:tcW w:w="2834" w:type="dxa"/>
            <w:tcBorders>
              <w:top w:val="nil"/>
              <w:bottom w:val="nil"/>
            </w:tcBorders>
          </w:tcPr>
          <w:p w:rsidR="00290D72" w:rsidRDefault="00290D72">
            <w:pPr>
              <w:pStyle w:val="TableParagraph"/>
              <w:ind w:left="0"/>
              <w:rPr>
                <w:rFonts w:ascii="Times New Roman"/>
                <w:sz w:val="18"/>
              </w:rPr>
            </w:pPr>
          </w:p>
        </w:tc>
      </w:tr>
      <w:tr w:rsidR="00290D72">
        <w:trPr>
          <w:trHeight w:val="240"/>
        </w:trPr>
        <w:tc>
          <w:tcPr>
            <w:tcW w:w="2376" w:type="dxa"/>
            <w:tcBorders>
              <w:top w:val="nil"/>
              <w:bottom w:val="nil"/>
            </w:tcBorders>
          </w:tcPr>
          <w:p w:rsidR="00290D72" w:rsidRDefault="00497076">
            <w:pPr>
              <w:pStyle w:val="TableParagraph"/>
              <w:spacing w:line="233" w:lineRule="exact"/>
            </w:pPr>
            <w:r>
              <w:t>community are</w:t>
            </w:r>
          </w:p>
        </w:tc>
        <w:tc>
          <w:tcPr>
            <w:tcW w:w="3120" w:type="dxa"/>
            <w:tcBorders>
              <w:top w:val="nil"/>
              <w:bottom w:val="nil"/>
            </w:tcBorders>
          </w:tcPr>
          <w:p w:rsidR="00290D72" w:rsidRDefault="00290D72">
            <w:pPr>
              <w:pStyle w:val="TableParagraph"/>
              <w:ind w:left="0"/>
              <w:rPr>
                <w:rFonts w:ascii="Times New Roman"/>
                <w:sz w:val="18"/>
              </w:rPr>
            </w:pPr>
          </w:p>
        </w:tc>
        <w:tc>
          <w:tcPr>
            <w:tcW w:w="2834" w:type="dxa"/>
            <w:tcBorders>
              <w:top w:val="nil"/>
              <w:bottom w:val="nil"/>
            </w:tcBorders>
          </w:tcPr>
          <w:p w:rsidR="00290D72" w:rsidRDefault="00497076">
            <w:pPr>
              <w:pStyle w:val="TableParagraph"/>
              <w:spacing w:line="233" w:lineRule="exact"/>
            </w:pPr>
            <w:r>
              <w:t>cannot physically access</w:t>
            </w:r>
          </w:p>
        </w:tc>
        <w:tc>
          <w:tcPr>
            <w:tcW w:w="2693" w:type="dxa"/>
            <w:tcBorders>
              <w:top w:val="nil"/>
              <w:bottom w:val="nil"/>
            </w:tcBorders>
          </w:tcPr>
          <w:p w:rsidR="00290D72" w:rsidRDefault="00290D72">
            <w:pPr>
              <w:pStyle w:val="TableParagraph"/>
              <w:ind w:left="0"/>
              <w:rPr>
                <w:rFonts w:ascii="Times New Roman"/>
                <w:sz w:val="18"/>
              </w:rPr>
            </w:pPr>
          </w:p>
        </w:tc>
        <w:tc>
          <w:tcPr>
            <w:tcW w:w="2834" w:type="dxa"/>
            <w:tcBorders>
              <w:top w:val="nil"/>
              <w:bottom w:val="nil"/>
            </w:tcBorders>
          </w:tcPr>
          <w:p w:rsidR="00290D72" w:rsidRDefault="00290D72">
            <w:pPr>
              <w:pStyle w:val="TableParagraph"/>
              <w:ind w:left="0"/>
              <w:rPr>
                <w:rFonts w:ascii="Times New Roman"/>
                <w:sz w:val="18"/>
              </w:rPr>
            </w:pPr>
          </w:p>
        </w:tc>
      </w:tr>
      <w:tr w:rsidR="00290D72">
        <w:trPr>
          <w:trHeight w:val="240"/>
        </w:trPr>
        <w:tc>
          <w:tcPr>
            <w:tcW w:w="2376" w:type="dxa"/>
            <w:tcBorders>
              <w:top w:val="nil"/>
              <w:bottom w:val="nil"/>
            </w:tcBorders>
          </w:tcPr>
          <w:p w:rsidR="00290D72" w:rsidRDefault="00497076">
            <w:pPr>
              <w:pStyle w:val="TableParagraph"/>
              <w:spacing w:line="233" w:lineRule="exact"/>
            </w:pPr>
            <w:r>
              <w:t>involved in decision</w:t>
            </w:r>
          </w:p>
        </w:tc>
        <w:tc>
          <w:tcPr>
            <w:tcW w:w="3120" w:type="dxa"/>
            <w:tcBorders>
              <w:top w:val="nil"/>
              <w:bottom w:val="nil"/>
            </w:tcBorders>
          </w:tcPr>
          <w:p w:rsidR="00290D72" w:rsidRDefault="00290D72">
            <w:pPr>
              <w:pStyle w:val="TableParagraph"/>
              <w:ind w:left="0"/>
              <w:rPr>
                <w:rFonts w:ascii="Times New Roman"/>
                <w:sz w:val="18"/>
              </w:rPr>
            </w:pPr>
          </w:p>
        </w:tc>
        <w:tc>
          <w:tcPr>
            <w:tcW w:w="2834" w:type="dxa"/>
            <w:tcBorders>
              <w:top w:val="nil"/>
              <w:bottom w:val="nil"/>
            </w:tcBorders>
          </w:tcPr>
          <w:p w:rsidR="00290D72" w:rsidRDefault="00497076">
            <w:pPr>
              <w:pStyle w:val="TableParagraph"/>
              <w:spacing w:line="233" w:lineRule="exact"/>
            </w:pPr>
            <w:r>
              <w:t>meetings in Council’s</w:t>
            </w:r>
          </w:p>
        </w:tc>
        <w:tc>
          <w:tcPr>
            <w:tcW w:w="2693" w:type="dxa"/>
            <w:tcBorders>
              <w:top w:val="nil"/>
              <w:bottom w:val="nil"/>
            </w:tcBorders>
          </w:tcPr>
          <w:p w:rsidR="00290D72" w:rsidRDefault="00290D72">
            <w:pPr>
              <w:pStyle w:val="TableParagraph"/>
              <w:ind w:left="0"/>
              <w:rPr>
                <w:rFonts w:ascii="Times New Roman"/>
                <w:sz w:val="18"/>
              </w:rPr>
            </w:pPr>
          </w:p>
        </w:tc>
        <w:tc>
          <w:tcPr>
            <w:tcW w:w="2834" w:type="dxa"/>
            <w:tcBorders>
              <w:top w:val="nil"/>
              <w:bottom w:val="nil"/>
            </w:tcBorders>
          </w:tcPr>
          <w:p w:rsidR="00290D72" w:rsidRDefault="00290D72">
            <w:pPr>
              <w:pStyle w:val="TableParagraph"/>
              <w:ind w:left="0"/>
              <w:rPr>
                <w:rFonts w:ascii="Times New Roman"/>
                <w:sz w:val="18"/>
              </w:rPr>
            </w:pPr>
          </w:p>
        </w:tc>
      </w:tr>
      <w:tr w:rsidR="00290D72">
        <w:trPr>
          <w:trHeight w:val="240"/>
        </w:trPr>
        <w:tc>
          <w:tcPr>
            <w:tcW w:w="2376" w:type="dxa"/>
            <w:tcBorders>
              <w:top w:val="nil"/>
              <w:bottom w:val="nil"/>
            </w:tcBorders>
          </w:tcPr>
          <w:p w:rsidR="00290D72" w:rsidRDefault="00497076">
            <w:pPr>
              <w:pStyle w:val="TableParagraph"/>
              <w:spacing w:line="233" w:lineRule="exact"/>
            </w:pPr>
            <w:r>
              <w:t>making processes</w:t>
            </w:r>
          </w:p>
        </w:tc>
        <w:tc>
          <w:tcPr>
            <w:tcW w:w="3120" w:type="dxa"/>
            <w:tcBorders>
              <w:top w:val="nil"/>
              <w:bottom w:val="nil"/>
            </w:tcBorders>
          </w:tcPr>
          <w:p w:rsidR="00290D72" w:rsidRDefault="00290D72">
            <w:pPr>
              <w:pStyle w:val="TableParagraph"/>
              <w:ind w:left="0"/>
              <w:rPr>
                <w:rFonts w:ascii="Times New Roman"/>
                <w:sz w:val="18"/>
              </w:rPr>
            </w:pPr>
          </w:p>
        </w:tc>
        <w:tc>
          <w:tcPr>
            <w:tcW w:w="2834" w:type="dxa"/>
            <w:tcBorders>
              <w:top w:val="nil"/>
              <w:bottom w:val="nil"/>
            </w:tcBorders>
          </w:tcPr>
          <w:p w:rsidR="00290D72" w:rsidRDefault="00497076">
            <w:pPr>
              <w:pStyle w:val="TableParagraph"/>
              <w:spacing w:line="233" w:lineRule="exact"/>
            </w:pPr>
            <w:r>
              <w:t>decision making</w:t>
            </w:r>
          </w:p>
        </w:tc>
        <w:tc>
          <w:tcPr>
            <w:tcW w:w="2693" w:type="dxa"/>
            <w:tcBorders>
              <w:top w:val="nil"/>
              <w:bottom w:val="nil"/>
            </w:tcBorders>
          </w:tcPr>
          <w:p w:rsidR="00290D72" w:rsidRDefault="00290D72">
            <w:pPr>
              <w:pStyle w:val="TableParagraph"/>
              <w:ind w:left="0"/>
              <w:rPr>
                <w:rFonts w:ascii="Times New Roman"/>
                <w:sz w:val="18"/>
              </w:rPr>
            </w:pPr>
          </w:p>
        </w:tc>
        <w:tc>
          <w:tcPr>
            <w:tcW w:w="2834" w:type="dxa"/>
            <w:tcBorders>
              <w:top w:val="nil"/>
              <w:bottom w:val="nil"/>
            </w:tcBorders>
          </w:tcPr>
          <w:p w:rsidR="00290D72" w:rsidRDefault="00290D72">
            <w:pPr>
              <w:pStyle w:val="TableParagraph"/>
              <w:ind w:left="0"/>
              <w:rPr>
                <w:rFonts w:ascii="Times New Roman"/>
                <w:sz w:val="18"/>
              </w:rPr>
            </w:pPr>
          </w:p>
        </w:tc>
      </w:tr>
      <w:tr w:rsidR="00290D72">
        <w:trPr>
          <w:trHeight w:val="240"/>
        </w:trPr>
        <w:tc>
          <w:tcPr>
            <w:tcW w:w="2376" w:type="dxa"/>
            <w:tcBorders>
              <w:top w:val="nil"/>
              <w:bottom w:val="nil"/>
            </w:tcBorders>
          </w:tcPr>
          <w:p w:rsidR="00290D72" w:rsidRDefault="00290D72">
            <w:pPr>
              <w:pStyle w:val="TableParagraph"/>
              <w:ind w:left="0"/>
              <w:rPr>
                <w:rFonts w:ascii="Times New Roman"/>
                <w:sz w:val="18"/>
              </w:rPr>
            </w:pPr>
          </w:p>
        </w:tc>
        <w:tc>
          <w:tcPr>
            <w:tcW w:w="3120" w:type="dxa"/>
            <w:tcBorders>
              <w:top w:val="nil"/>
            </w:tcBorders>
          </w:tcPr>
          <w:p w:rsidR="00290D72" w:rsidRDefault="00290D72">
            <w:pPr>
              <w:pStyle w:val="TableParagraph"/>
              <w:ind w:left="0"/>
              <w:rPr>
                <w:rFonts w:ascii="Times New Roman"/>
                <w:sz w:val="18"/>
              </w:rPr>
            </w:pPr>
          </w:p>
        </w:tc>
        <w:tc>
          <w:tcPr>
            <w:tcW w:w="2834" w:type="dxa"/>
            <w:tcBorders>
              <w:top w:val="nil"/>
            </w:tcBorders>
          </w:tcPr>
          <w:p w:rsidR="00290D72" w:rsidRDefault="00497076">
            <w:pPr>
              <w:pStyle w:val="TableParagraph"/>
              <w:spacing w:line="230" w:lineRule="exact"/>
            </w:pPr>
            <w:r>
              <w:t>processes</w:t>
            </w:r>
          </w:p>
        </w:tc>
        <w:tc>
          <w:tcPr>
            <w:tcW w:w="2693" w:type="dxa"/>
            <w:tcBorders>
              <w:top w:val="nil"/>
            </w:tcBorders>
          </w:tcPr>
          <w:p w:rsidR="00290D72" w:rsidRDefault="00290D72">
            <w:pPr>
              <w:pStyle w:val="TableParagraph"/>
              <w:ind w:left="0"/>
              <w:rPr>
                <w:rFonts w:ascii="Times New Roman"/>
                <w:sz w:val="18"/>
              </w:rPr>
            </w:pPr>
          </w:p>
        </w:tc>
        <w:tc>
          <w:tcPr>
            <w:tcW w:w="2834" w:type="dxa"/>
            <w:tcBorders>
              <w:top w:val="nil"/>
            </w:tcBorders>
          </w:tcPr>
          <w:p w:rsidR="00290D72" w:rsidRDefault="00290D72">
            <w:pPr>
              <w:pStyle w:val="TableParagraph"/>
              <w:ind w:left="0"/>
              <w:rPr>
                <w:rFonts w:ascii="Times New Roman"/>
                <w:sz w:val="18"/>
              </w:rPr>
            </w:pPr>
          </w:p>
        </w:tc>
      </w:tr>
      <w:tr w:rsidR="00290D72">
        <w:trPr>
          <w:trHeight w:val="1260"/>
        </w:trPr>
        <w:tc>
          <w:tcPr>
            <w:tcW w:w="2376" w:type="dxa"/>
            <w:tcBorders>
              <w:top w:val="nil"/>
              <w:bottom w:val="nil"/>
            </w:tcBorders>
          </w:tcPr>
          <w:p w:rsidR="00290D72" w:rsidRDefault="00290D72">
            <w:pPr>
              <w:pStyle w:val="TableParagraph"/>
              <w:ind w:left="0"/>
              <w:rPr>
                <w:rFonts w:ascii="Times New Roman"/>
              </w:rPr>
            </w:pPr>
          </w:p>
        </w:tc>
        <w:tc>
          <w:tcPr>
            <w:tcW w:w="3120" w:type="dxa"/>
          </w:tcPr>
          <w:p w:rsidR="00290D72" w:rsidRDefault="00497076">
            <w:pPr>
              <w:pStyle w:val="TableParagraph"/>
              <w:ind w:right="151"/>
            </w:pPr>
            <w:r>
              <w:t>Develop a process to ensure access issues are addressed when organising Council meetings and selecting</w:t>
            </w:r>
          </w:p>
          <w:p w:rsidR="00290D72" w:rsidRDefault="00497076">
            <w:pPr>
              <w:pStyle w:val="TableParagraph"/>
              <w:spacing w:line="236" w:lineRule="exact"/>
            </w:pPr>
            <w:r>
              <w:t>locations</w:t>
            </w:r>
          </w:p>
        </w:tc>
        <w:tc>
          <w:tcPr>
            <w:tcW w:w="2834" w:type="dxa"/>
          </w:tcPr>
          <w:p w:rsidR="00290D72" w:rsidRDefault="00497076">
            <w:pPr>
              <w:pStyle w:val="TableParagraph"/>
              <w:ind w:right="330"/>
            </w:pPr>
            <w:r>
              <w:t>All Council meetings are held at accessible locations</w:t>
            </w:r>
          </w:p>
        </w:tc>
        <w:tc>
          <w:tcPr>
            <w:tcW w:w="2693" w:type="dxa"/>
          </w:tcPr>
          <w:p w:rsidR="00290D72" w:rsidRDefault="00497076">
            <w:pPr>
              <w:pStyle w:val="TableParagraph"/>
              <w:ind w:left="103"/>
            </w:pPr>
            <w:r>
              <w:t>2017 -2018</w:t>
            </w:r>
          </w:p>
        </w:tc>
        <w:tc>
          <w:tcPr>
            <w:tcW w:w="2834" w:type="dxa"/>
          </w:tcPr>
          <w:p w:rsidR="00290D72" w:rsidRDefault="00497076">
            <w:pPr>
              <w:pStyle w:val="TableParagraph"/>
            </w:pPr>
            <w:r>
              <w:t>Governance</w:t>
            </w:r>
          </w:p>
        </w:tc>
      </w:tr>
      <w:tr w:rsidR="00290D72">
        <w:trPr>
          <w:trHeight w:val="240"/>
        </w:trPr>
        <w:tc>
          <w:tcPr>
            <w:tcW w:w="2376" w:type="dxa"/>
            <w:tcBorders>
              <w:top w:val="nil"/>
              <w:bottom w:val="nil"/>
            </w:tcBorders>
          </w:tcPr>
          <w:p w:rsidR="00290D72" w:rsidRDefault="00290D72">
            <w:pPr>
              <w:pStyle w:val="TableParagraph"/>
              <w:ind w:left="0"/>
              <w:rPr>
                <w:rFonts w:ascii="Times New Roman"/>
                <w:sz w:val="18"/>
              </w:rPr>
            </w:pPr>
          </w:p>
        </w:tc>
        <w:tc>
          <w:tcPr>
            <w:tcW w:w="3120" w:type="dxa"/>
            <w:tcBorders>
              <w:bottom w:val="nil"/>
            </w:tcBorders>
          </w:tcPr>
          <w:p w:rsidR="00290D72" w:rsidRDefault="00497076">
            <w:pPr>
              <w:pStyle w:val="TableParagraph"/>
              <w:spacing w:line="233" w:lineRule="exact"/>
            </w:pPr>
            <w:r>
              <w:t>Review portable hearing</w:t>
            </w:r>
          </w:p>
        </w:tc>
        <w:tc>
          <w:tcPr>
            <w:tcW w:w="2834" w:type="dxa"/>
            <w:tcBorders>
              <w:bottom w:val="nil"/>
            </w:tcBorders>
          </w:tcPr>
          <w:p w:rsidR="00290D72" w:rsidRDefault="00497076">
            <w:pPr>
              <w:pStyle w:val="TableParagraph"/>
              <w:spacing w:line="233" w:lineRule="exact"/>
            </w:pPr>
            <w:r>
              <w:t>An informed decision is</w:t>
            </w:r>
          </w:p>
        </w:tc>
        <w:tc>
          <w:tcPr>
            <w:tcW w:w="2693" w:type="dxa"/>
            <w:tcBorders>
              <w:bottom w:val="nil"/>
            </w:tcBorders>
          </w:tcPr>
          <w:p w:rsidR="00290D72" w:rsidRDefault="00497076">
            <w:pPr>
              <w:pStyle w:val="TableParagraph"/>
              <w:spacing w:line="233" w:lineRule="exact"/>
              <w:ind w:left="103"/>
            </w:pPr>
            <w:r>
              <w:t>2017</w:t>
            </w:r>
          </w:p>
        </w:tc>
        <w:tc>
          <w:tcPr>
            <w:tcW w:w="2834" w:type="dxa"/>
            <w:tcBorders>
              <w:bottom w:val="nil"/>
            </w:tcBorders>
          </w:tcPr>
          <w:p w:rsidR="00290D72" w:rsidRDefault="00497076">
            <w:pPr>
              <w:pStyle w:val="TableParagraph"/>
              <w:spacing w:line="233" w:lineRule="exact"/>
            </w:pPr>
            <w:r>
              <w:t>Governance</w:t>
            </w:r>
          </w:p>
        </w:tc>
      </w:tr>
      <w:tr w:rsidR="00290D72">
        <w:trPr>
          <w:trHeight w:val="240"/>
        </w:trPr>
        <w:tc>
          <w:tcPr>
            <w:tcW w:w="2376" w:type="dxa"/>
            <w:tcBorders>
              <w:top w:val="nil"/>
              <w:bottom w:val="nil"/>
            </w:tcBorders>
          </w:tcPr>
          <w:p w:rsidR="00290D72" w:rsidRDefault="00290D72">
            <w:pPr>
              <w:pStyle w:val="TableParagraph"/>
              <w:ind w:left="0"/>
              <w:rPr>
                <w:rFonts w:ascii="Times New Roman"/>
                <w:sz w:val="18"/>
              </w:rPr>
            </w:pPr>
          </w:p>
        </w:tc>
        <w:tc>
          <w:tcPr>
            <w:tcW w:w="3120" w:type="dxa"/>
            <w:tcBorders>
              <w:top w:val="nil"/>
              <w:bottom w:val="nil"/>
            </w:tcBorders>
          </w:tcPr>
          <w:p w:rsidR="00290D72" w:rsidRDefault="00497076">
            <w:pPr>
              <w:pStyle w:val="TableParagraph"/>
              <w:spacing w:line="233" w:lineRule="exact"/>
            </w:pPr>
            <w:r>
              <w:t>loops as an option to enable</w:t>
            </w:r>
          </w:p>
        </w:tc>
        <w:tc>
          <w:tcPr>
            <w:tcW w:w="2834" w:type="dxa"/>
            <w:tcBorders>
              <w:top w:val="nil"/>
              <w:bottom w:val="nil"/>
            </w:tcBorders>
          </w:tcPr>
          <w:p w:rsidR="00290D72" w:rsidRDefault="00497076">
            <w:pPr>
              <w:pStyle w:val="TableParagraph"/>
              <w:spacing w:line="233" w:lineRule="exact"/>
            </w:pPr>
            <w:r>
              <w:t>made whether purchasing</w:t>
            </w:r>
          </w:p>
        </w:tc>
        <w:tc>
          <w:tcPr>
            <w:tcW w:w="2693" w:type="dxa"/>
            <w:tcBorders>
              <w:top w:val="nil"/>
              <w:bottom w:val="nil"/>
            </w:tcBorders>
          </w:tcPr>
          <w:p w:rsidR="00290D72" w:rsidRDefault="00290D72">
            <w:pPr>
              <w:pStyle w:val="TableParagraph"/>
              <w:ind w:left="0"/>
              <w:rPr>
                <w:rFonts w:ascii="Times New Roman"/>
                <w:sz w:val="18"/>
              </w:rPr>
            </w:pPr>
          </w:p>
        </w:tc>
        <w:tc>
          <w:tcPr>
            <w:tcW w:w="2834" w:type="dxa"/>
            <w:tcBorders>
              <w:top w:val="nil"/>
              <w:bottom w:val="nil"/>
            </w:tcBorders>
          </w:tcPr>
          <w:p w:rsidR="00290D72" w:rsidRDefault="00290D72">
            <w:pPr>
              <w:pStyle w:val="TableParagraph"/>
              <w:ind w:left="0"/>
              <w:rPr>
                <w:rFonts w:ascii="Times New Roman"/>
                <w:sz w:val="18"/>
              </w:rPr>
            </w:pPr>
          </w:p>
        </w:tc>
      </w:tr>
      <w:tr w:rsidR="00290D72">
        <w:trPr>
          <w:trHeight w:val="240"/>
        </w:trPr>
        <w:tc>
          <w:tcPr>
            <w:tcW w:w="2376" w:type="dxa"/>
            <w:tcBorders>
              <w:top w:val="nil"/>
              <w:bottom w:val="nil"/>
            </w:tcBorders>
          </w:tcPr>
          <w:p w:rsidR="00290D72" w:rsidRDefault="00290D72">
            <w:pPr>
              <w:pStyle w:val="TableParagraph"/>
              <w:ind w:left="0"/>
              <w:rPr>
                <w:rFonts w:ascii="Times New Roman"/>
                <w:sz w:val="18"/>
              </w:rPr>
            </w:pPr>
          </w:p>
        </w:tc>
        <w:tc>
          <w:tcPr>
            <w:tcW w:w="3120" w:type="dxa"/>
            <w:tcBorders>
              <w:top w:val="nil"/>
              <w:bottom w:val="nil"/>
            </w:tcBorders>
          </w:tcPr>
          <w:p w:rsidR="00290D72" w:rsidRDefault="00497076">
            <w:pPr>
              <w:pStyle w:val="TableParagraph"/>
              <w:spacing w:line="233" w:lineRule="exact"/>
            </w:pPr>
            <w:r>
              <w:t>Council meetings to be</w:t>
            </w:r>
          </w:p>
        </w:tc>
        <w:tc>
          <w:tcPr>
            <w:tcW w:w="2834" w:type="dxa"/>
            <w:tcBorders>
              <w:top w:val="nil"/>
              <w:bottom w:val="nil"/>
            </w:tcBorders>
          </w:tcPr>
          <w:p w:rsidR="00290D72" w:rsidRDefault="00497076">
            <w:pPr>
              <w:pStyle w:val="TableParagraph"/>
              <w:spacing w:line="233" w:lineRule="exact"/>
            </w:pPr>
            <w:r>
              <w:t>portable hearing</w:t>
            </w:r>
          </w:p>
        </w:tc>
        <w:tc>
          <w:tcPr>
            <w:tcW w:w="2693" w:type="dxa"/>
            <w:tcBorders>
              <w:top w:val="nil"/>
              <w:bottom w:val="nil"/>
            </w:tcBorders>
          </w:tcPr>
          <w:p w:rsidR="00290D72" w:rsidRDefault="00290D72">
            <w:pPr>
              <w:pStyle w:val="TableParagraph"/>
              <w:ind w:left="0"/>
              <w:rPr>
                <w:rFonts w:ascii="Times New Roman"/>
                <w:sz w:val="18"/>
              </w:rPr>
            </w:pPr>
          </w:p>
        </w:tc>
        <w:tc>
          <w:tcPr>
            <w:tcW w:w="2834" w:type="dxa"/>
            <w:tcBorders>
              <w:top w:val="nil"/>
              <w:bottom w:val="nil"/>
            </w:tcBorders>
          </w:tcPr>
          <w:p w:rsidR="00290D72" w:rsidRDefault="00290D72">
            <w:pPr>
              <w:pStyle w:val="TableParagraph"/>
              <w:ind w:left="0"/>
              <w:rPr>
                <w:rFonts w:ascii="Times New Roman"/>
                <w:sz w:val="18"/>
              </w:rPr>
            </w:pPr>
          </w:p>
        </w:tc>
      </w:tr>
      <w:tr w:rsidR="00290D72">
        <w:trPr>
          <w:trHeight w:val="240"/>
        </w:trPr>
        <w:tc>
          <w:tcPr>
            <w:tcW w:w="2376" w:type="dxa"/>
            <w:tcBorders>
              <w:top w:val="nil"/>
              <w:bottom w:val="nil"/>
            </w:tcBorders>
          </w:tcPr>
          <w:p w:rsidR="00290D72" w:rsidRDefault="00290D72">
            <w:pPr>
              <w:pStyle w:val="TableParagraph"/>
              <w:ind w:left="0"/>
              <w:rPr>
                <w:rFonts w:ascii="Times New Roman"/>
                <w:sz w:val="18"/>
              </w:rPr>
            </w:pPr>
          </w:p>
        </w:tc>
        <w:tc>
          <w:tcPr>
            <w:tcW w:w="3120" w:type="dxa"/>
            <w:tcBorders>
              <w:top w:val="nil"/>
              <w:bottom w:val="nil"/>
            </w:tcBorders>
          </w:tcPr>
          <w:p w:rsidR="00290D72" w:rsidRDefault="00497076">
            <w:pPr>
              <w:pStyle w:val="TableParagraph"/>
              <w:spacing w:line="232" w:lineRule="exact"/>
            </w:pPr>
            <w:r>
              <w:t>accessible for the hearing</w:t>
            </w:r>
          </w:p>
        </w:tc>
        <w:tc>
          <w:tcPr>
            <w:tcW w:w="2834" w:type="dxa"/>
            <w:tcBorders>
              <w:top w:val="nil"/>
              <w:bottom w:val="nil"/>
            </w:tcBorders>
          </w:tcPr>
          <w:p w:rsidR="00290D72" w:rsidRDefault="00497076">
            <w:pPr>
              <w:pStyle w:val="TableParagraph"/>
              <w:spacing w:line="232" w:lineRule="exact"/>
            </w:pPr>
            <w:r>
              <w:t>augmentation is a suitable</w:t>
            </w:r>
          </w:p>
        </w:tc>
        <w:tc>
          <w:tcPr>
            <w:tcW w:w="2693" w:type="dxa"/>
            <w:tcBorders>
              <w:top w:val="nil"/>
              <w:bottom w:val="nil"/>
            </w:tcBorders>
          </w:tcPr>
          <w:p w:rsidR="00290D72" w:rsidRDefault="00290D72">
            <w:pPr>
              <w:pStyle w:val="TableParagraph"/>
              <w:ind w:left="0"/>
              <w:rPr>
                <w:rFonts w:ascii="Times New Roman"/>
                <w:sz w:val="18"/>
              </w:rPr>
            </w:pPr>
          </w:p>
        </w:tc>
        <w:tc>
          <w:tcPr>
            <w:tcW w:w="2834" w:type="dxa"/>
            <w:tcBorders>
              <w:top w:val="nil"/>
              <w:bottom w:val="nil"/>
            </w:tcBorders>
          </w:tcPr>
          <w:p w:rsidR="00290D72" w:rsidRDefault="00290D72">
            <w:pPr>
              <w:pStyle w:val="TableParagraph"/>
              <w:ind w:left="0"/>
              <w:rPr>
                <w:rFonts w:ascii="Times New Roman"/>
                <w:sz w:val="18"/>
              </w:rPr>
            </w:pPr>
          </w:p>
        </w:tc>
      </w:tr>
      <w:tr w:rsidR="00290D72">
        <w:trPr>
          <w:trHeight w:val="360"/>
        </w:trPr>
        <w:tc>
          <w:tcPr>
            <w:tcW w:w="2376" w:type="dxa"/>
            <w:tcBorders>
              <w:top w:val="nil"/>
              <w:bottom w:val="nil"/>
            </w:tcBorders>
          </w:tcPr>
          <w:p w:rsidR="00290D72" w:rsidRDefault="00290D72">
            <w:pPr>
              <w:pStyle w:val="TableParagraph"/>
              <w:ind w:left="0"/>
              <w:rPr>
                <w:rFonts w:ascii="Times New Roman"/>
              </w:rPr>
            </w:pPr>
          </w:p>
        </w:tc>
        <w:tc>
          <w:tcPr>
            <w:tcW w:w="3120" w:type="dxa"/>
            <w:tcBorders>
              <w:top w:val="nil"/>
              <w:bottom w:val="nil"/>
            </w:tcBorders>
          </w:tcPr>
          <w:p w:rsidR="00290D72" w:rsidRDefault="00497076">
            <w:pPr>
              <w:pStyle w:val="TableParagraph"/>
              <w:spacing w:line="249" w:lineRule="exact"/>
            </w:pPr>
            <w:r>
              <w:t>impaired</w:t>
            </w:r>
          </w:p>
        </w:tc>
        <w:tc>
          <w:tcPr>
            <w:tcW w:w="2834" w:type="dxa"/>
            <w:tcBorders>
              <w:top w:val="nil"/>
              <w:bottom w:val="nil"/>
            </w:tcBorders>
          </w:tcPr>
          <w:p w:rsidR="00290D72" w:rsidRDefault="00497076">
            <w:pPr>
              <w:pStyle w:val="TableParagraph"/>
              <w:spacing w:line="249" w:lineRule="exact"/>
            </w:pPr>
            <w:r>
              <w:t>option for Council</w:t>
            </w:r>
          </w:p>
        </w:tc>
        <w:tc>
          <w:tcPr>
            <w:tcW w:w="2693" w:type="dxa"/>
            <w:tcBorders>
              <w:top w:val="nil"/>
              <w:bottom w:val="nil"/>
            </w:tcBorders>
          </w:tcPr>
          <w:p w:rsidR="00290D72" w:rsidRDefault="00290D72">
            <w:pPr>
              <w:pStyle w:val="TableParagraph"/>
              <w:ind w:left="0"/>
              <w:rPr>
                <w:rFonts w:ascii="Times New Roman"/>
              </w:rPr>
            </w:pPr>
          </w:p>
        </w:tc>
        <w:tc>
          <w:tcPr>
            <w:tcW w:w="2834" w:type="dxa"/>
            <w:tcBorders>
              <w:top w:val="nil"/>
              <w:bottom w:val="nil"/>
            </w:tcBorders>
          </w:tcPr>
          <w:p w:rsidR="00290D72" w:rsidRDefault="00290D72">
            <w:pPr>
              <w:pStyle w:val="TableParagraph"/>
              <w:ind w:left="0"/>
              <w:rPr>
                <w:rFonts w:ascii="Times New Roman"/>
              </w:rPr>
            </w:pPr>
          </w:p>
        </w:tc>
      </w:tr>
      <w:tr w:rsidR="00290D72">
        <w:trPr>
          <w:trHeight w:val="380"/>
        </w:trPr>
        <w:tc>
          <w:tcPr>
            <w:tcW w:w="2376" w:type="dxa"/>
            <w:tcBorders>
              <w:top w:val="nil"/>
              <w:bottom w:val="nil"/>
            </w:tcBorders>
          </w:tcPr>
          <w:p w:rsidR="00290D72" w:rsidRDefault="00290D72">
            <w:pPr>
              <w:pStyle w:val="TableParagraph"/>
              <w:ind w:left="0"/>
              <w:rPr>
                <w:rFonts w:ascii="Times New Roman"/>
              </w:rPr>
            </w:pPr>
          </w:p>
        </w:tc>
        <w:tc>
          <w:tcPr>
            <w:tcW w:w="3120" w:type="dxa"/>
            <w:tcBorders>
              <w:top w:val="nil"/>
              <w:bottom w:val="nil"/>
            </w:tcBorders>
          </w:tcPr>
          <w:p w:rsidR="00290D72" w:rsidRDefault="00290D72">
            <w:pPr>
              <w:pStyle w:val="TableParagraph"/>
              <w:ind w:left="0"/>
              <w:rPr>
                <w:rFonts w:ascii="Times New Roman"/>
              </w:rPr>
            </w:pPr>
          </w:p>
        </w:tc>
        <w:tc>
          <w:tcPr>
            <w:tcW w:w="2834" w:type="dxa"/>
            <w:tcBorders>
              <w:top w:val="nil"/>
              <w:bottom w:val="nil"/>
            </w:tcBorders>
          </w:tcPr>
          <w:p w:rsidR="00290D72" w:rsidRDefault="00497076">
            <w:pPr>
              <w:pStyle w:val="TableParagraph"/>
              <w:spacing w:before="123" w:line="237" w:lineRule="exact"/>
            </w:pPr>
            <w:r>
              <w:t>An appropriate action plan</w:t>
            </w:r>
          </w:p>
        </w:tc>
        <w:tc>
          <w:tcPr>
            <w:tcW w:w="2693" w:type="dxa"/>
            <w:tcBorders>
              <w:top w:val="nil"/>
              <w:bottom w:val="nil"/>
            </w:tcBorders>
          </w:tcPr>
          <w:p w:rsidR="00290D72" w:rsidRDefault="00290D72">
            <w:pPr>
              <w:pStyle w:val="TableParagraph"/>
              <w:ind w:left="0"/>
              <w:rPr>
                <w:rFonts w:ascii="Times New Roman"/>
              </w:rPr>
            </w:pPr>
          </w:p>
        </w:tc>
        <w:tc>
          <w:tcPr>
            <w:tcW w:w="2834" w:type="dxa"/>
            <w:tcBorders>
              <w:top w:val="nil"/>
              <w:bottom w:val="nil"/>
            </w:tcBorders>
          </w:tcPr>
          <w:p w:rsidR="00290D72" w:rsidRDefault="00290D72">
            <w:pPr>
              <w:pStyle w:val="TableParagraph"/>
              <w:ind w:left="0"/>
              <w:rPr>
                <w:rFonts w:ascii="Times New Roman"/>
              </w:rPr>
            </w:pPr>
          </w:p>
        </w:tc>
      </w:tr>
      <w:tr w:rsidR="00290D72">
        <w:trPr>
          <w:trHeight w:val="240"/>
        </w:trPr>
        <w:tc>
          <w:tcPr>
            <w:tcW w:w="2376" w:type="dxa"/>
            <w:tcBorders>
              <w:top w:val="nil"/>
            </w:tcBorders>
          </w:tcPr>
          <w:p w:rsidR="00290D72" w:rsidRDefault="00290D72">
            <w:pPr>
              <w:pStyle w:val="TableParagraph"/>
              <w:ind w:left="0"/>
              <w:rPr>
                <w:rFonts w:ascii="Times New Roman"/>
                <w:sz w:val="18"/>
              </w:rPr>
            </w:pPr>
          </w:p>
        </w:tc>
        <w:tc>
          <w:tcPr>
            <w:tcW w:w="3120" w:type="dxa"/>
            <w:tcBorders>
              <w:top w:val="nil"/>
            </w:tcBorders>
          </w:tcPr>
          <w:p w:rsidR="00290D72" w:rsidRDefault="00290D72">
            <w:pPr>
              <w:pStyle w:val="TableParagraph"/>
              <w:ind w:left="0"/>
              <w:rPr>
                <w:rFonts w:ascii="Times New Roman"/>
                <w:sz w:val="18"/>
              </w:rPr>
            </w:pPr>
          </w:p>
        </w:tc>
        <w:tc>
          <w:tcPr>
            <w:tcW w:w="2834" w:type="dxa"/>
            <w:tcBorders>
              <w:top w:val="nil"/>
            </w:tcBorders>
          </w:tcPr>
          <w:p w:rsidR="00290D72" w:rsidRDefault="00497076">
            <w:pPr>
              <w:pStyle w:val="TableParagraph"/>
              <w:spacing w:line="232" w:lineRule="exact"/>
            </w:pPr>
            <w:r>
              <w:t>is implemented</w:t>
            </w:r>
          </w:p>
        </w:tc>
        <w:tc>
          <w:tcPr>
            <w:tcW w:w="2693" w:type="dxa"/>
            <w:tcBorders>
              <w:top w:val="nil"/>
            </w:tcBorders>
          </w:tcPr>
          <w:p w:rsidR="00290D72" w:rsidRDefault="00290D72">
            <w:pPr>
              <w:pStyle w:val="TableParagraph"/>
              <w:ind w:left="0"/>
              <w:rPr>
                <w:rFonts w:ascii="Times New Roman"/>
                <w:sz w:val="18"/>
              </w:rPr>
            </w:pPr>
          </w:p>
        </w:tc>
        <w:tc>
          <w:tcPr>
            <w:tcW w:w="2834" w:type="dxa"/>
            <w:tcBorders>
              <w:top w:val="nil"/>
            </w:tcBorders>
          </w:tcPr>
          <w:p w:rsidR="00290D72" w:rsidRDefault="00290D72">
            <w:pPr>
              <w:pStyle w:val="TableParagraph"/>
              <w:ind w:left="0"/>
              <w:rPr>
                <w:rFonts w:ascii="Times New Roman"/>
                <w:sz w:val="18"/>
              </w:rPr>
            </w:pPr>
          </w:p>
        </w:tc>
      </w:tr>
      <w:tr w:rsidR="00290D72">
        <w:trPr>
          <w:trHeight w:val="240"/>
        </w:trPr>
        <w:tc>
          <w:tcPr>
            <w:tcW w:w="2376" w:type="dxa"/>
            <w:tcBorders>
              <w:bottom w:val="nil"/>
            </w:tcBorders>
          </w:tcPr>
          <w:p w:rsidR="00290D72" w:rsidRDefault="00497076">
            <w:pPr>
              <w:pStyle w:val="TableParagraph"/>
              <w:spacing w:line="234" w:lineRule="exact"/>
            </w:pPr>
            <w:r>
              <w:t>4.5 Increase access</w:t>
            </w:r>
          </w:p>
        </w:tc>
        <w:tc>
          <w:tcPr>
            <w:tcW w:w="3120" w:type="dxa"/>
            <w:tcBorders>
              <w:bottom w:val="nil"/>
            </w:tcBorders>
          </w:tcPr>
          <w:p w:rsidR="00290D72" w:rsidRDefault="00497076">
            <w:pPr>
              <w:pStyle w:val="TableParagraph"/>
              <w:spacing w:line="234" w:lineRule="exact"/>
            </w:pPr>
            <w:r>
              <w:t>Investigate best practice</w:t>
            </w:r>
          </w:p>
        </w:tc>
        <w:tc>
          <w:tcPr>
            <w:tcW w:w="2834" w:type="dxa"/>
            <w:tcBorders>
              <w:bottom w:val="nil"/>
            </w:tcBorders>
          </w:tcPr>
          <w:p w:rsidR="00290D72" w:rsidRDefault="00497076">
            <w:pPr>
              <w:pStyle w:val="TableParagraph"/>
              <w:spacing w:line="234" w:lineRule="exact"/>
            </w:pPr>
            <w:r>
              <w:t>Increased knowledge of</w:t>
            </w:r>
          </w:p>
        </w:tc>
        <w:tc>
          <w:tcPr>
            <w:tcW w:w="2693" w:type="dxa"/>
            <w:tcBorders>
              <w:bottom w:val="nil"/>
            </w:tcBorders>
          </w:tcPr>
          <w:p w:rsidR="00290D72" w:rsidRDefault="00497076">
            <w:pPr>
              <w:pStyle w:val="TableParagraph"/>
              <w:spacing w:line="234" w:lineRule="exact"/>
              <w:ind w:left="103"/>
            </w:pPr>
            <w:r>
              <w:t>2017-2018</w:t>
            </w:r>
          </w:p>
        </w:tc>
        <w:tc>
          <w:tcPr>
            <w:tcW w:w="2834" w:type="dxa"/>
            <w:tcBorders>
              <w:bottom w:val="nil"/>
            </w:tcBorders>
          </w:tcPr>
          <w:p w:rsidR="00290D72" w:rsidRDefault="00497076">
            <w:pPr>
              <w:pStyle w:val="TableParagraph"/>
              <w:spacing w:line="234" w:lineRule="exact"/>
            </w:pPr>
            <w:r>
              <w:t>Marketing / Media and</w:t>
            </w:r>
          </w:p>
        </w:tc>
      </w:tr>
      <w:tr w:rsidR="00290D72">
        <w:trPr>
          <w:trHeight w:val="240"/>
        </w:trPr>
        <w:tc>
          <w:tcPr>
            <w:tcW w:w="2376" w:type="dxa"/>
            <w:tcBorders>
              <w:top w:val="nil"/>
              <w:bottom w:val="nil"/>
            </w:tcBorders>
          </w:tcPr>
          <w:p w:rsidR="00290D72" w:rsidRDefault="00497076">
            <w:pPr>
              <w:pStyle w:val="TableParagraph"/>
              <w:spacing w:line="233" w:lineRule="exact"/>
            </w:pPr>
            <w:r>
              <w:t>to information</w:t>
            </w:r>
          </w:p>
        </w:tc>
        <w:tc>
          <w:tcPr>
            <w:tcW w:w="3120" w:type="dxa"/>
            <w:tcBorders>
              <w:top w:val="nil"/>
              <w:bottom w:val="nil"/>
            </w:tcBorders>
          </w:tcPr>
          <w:p w:rsidR="00290D72" w:rsidRDefault="00497076">
            <w:pPr>
              <w:pStyle w:val="TableParagraph"/>
              <w:spacing w:line="233" w:lineRule="exact"/>
            </w:pPr>
            <w:r>
              <w:t>formats to provide</w:t>
            </w:r>
          </w:p>
        </w:tc>
        <w:tc>
          <w:tcPr>
            <w:tcW w:w="2834" w:type="dxa"/>
            <w:tcBorders>
              <w:top w:val="nil"/>
              <w:bottom w:val="nil"/>
            </w:tcBorders>
          </w:tcPr>
          <w:p w:rsidR="00290D72" w:rsidRDefault="00497076">
            <w:pPr>
              <w:pStyle w:val="TableParagraph"/>
              <w:spacing w:line="233" w:lineRule="exact"/>
            </w:pPr>
            <w:r>
              <w:t>delivering information in</w:t>
            </w:r>
          </w:p>
        </w:tc>
        <w:tc>
          <w:tcPr>
            <w:tcW w:w="2693" w:type="dxa"/>
            <w:tcBorders>
              <w:top w:val="nil"/>
              <w:bottom w:val="nil"/>
            </w:tcBorders>
          </w:tcPr>
          <w:p w:rsidR="00290D72" w:rsidRDefault="00290D72">
            <w:pPr>
              <w:pStyle w:val="TableParagraph"/>
              <w:ind w:left="0"/>
              <w:rPr>
                <w:rFonts w:ascii="Times New Roman"/>
                <w:sz w:val="18"/>
              </w:rPr>
            </w:pPr>
          </w:p>
        </w:tc>
        <w:tc>
          <w:tcPr>
            <w:tcW w:w="2834" w:type="dxa"/>
            <w:tcBorders>
              <w:top w:val="nil"/>
              <w:bottom w:val="nil"/>
            </w:tcBorders>
          </w:tcPr>
          <w:p w:rsidR="00290D72" w:rsidRDefault="00497076">
            <w:pPr>
              <w:pStyle w:val="TableParagraph"/>
              <w:spacing w:line="233" w:lineRule="exact"/>
            </w:pPr>
            <w:r>
              <w:t>Communications</w:t>
            </w:r>
          </w:p>
        </w:tc>
      </w:tr>
      <w:tr w:rsidR="00290D72">
        <w:trPr>
          <w:trHeight w:val="240"/>
        </w:trPr>
        <w:tc>
          <w:tcPr>
            <w:tcW w:w="2376" w:type="dxa"/>
            <w:tcBorders>
              <w:top w:val="nil"/>
              <w:bottom w:val="nil"/>
            </w:tcBorders>
          </w:tcPr>
          <w:p w:rsidR="00290D72" w:rsidRDefault="00290D72">
            <w:pPr>
              <w:pStyle w:val="TableParagraph"/>
              <w:ind w:left="0"/>
              <w:rPr>
                <w:rFonts w:ascii="Times New Roman"/>
                <w:sz w:val="18"/>
              </w:rPr>
            </w:pPr>
          </w:p>
        </w:tc>
        <w:tc>
          <w:tcPr>
            <w:tcW w:w="3120" w:type="dxa"/>
            <w:tcBorders>
              <w:top w:val="nil"/>
              <w:bottom w:val="nil"/>
            </w:tcBorders>
          </w:tcPr>
          <w:p w:rsidR="00290D72" w:rsidRDefault="00497076">
            <w:pPr>
              <w:pStyle w:val="TableParagraph"/>
              <w:spacing w:line="232" w:lineRule="exact"/>
            </w:pPr>
            <w:r>
              <w:t>information in formats which</w:t>
            </w:r>
          </w:p>
        </w:tc>
        <w:tc>
          <w:tcPr>
            <w:tcW w:w="2834" w:type="dxa"/>
            <w:tcBorders>
              <w:top w:val="nil"/>
              <w:bottom w:val="nil"/>
            </w:tcBorders>
          </w:tcPr>
          <w:p w:rsidR="00290D72" w:rsidRDefault="00497076">
            <w:pPr>
              <w:pStyle w:val="TableParagraph"/>
              <w:spacing w:line="232" w:lineRule="exact"/>
            </w:pPr>
            <w:r>
              <w:t>alternative formats shapes</w:t>
            </w:r>
          </w:p>
        </w:tc>
        <w:tc>
          <w:tcPr>
            <w:tcW w:w="2693" w:type="dxa"/>
            <w:tcBorders>
              <w:top w:val="nil"/>
              <w:bottom w:val="nil"/>
            </w:tcBorders>
          </w:tcPr>
          <w:p w:rsidR="00290D72" w:rsidRDefault="00290D72">
            <w:pPr>
              <w:pStyle w:val="TableParagraph"/>
              <w:ind w:left="0"/>
              <w:rPr>
                <w:rFonts w:ascii="Times New Roman"/>
                <w:sz w:val="18"/>
              </w:rPr>
            </w:pPr>
          </w:p>
        </w:tc>
        <w:tc>
          <w:tcPr>
            <w:tcW w:w="2834" w:type="dxa"/>
            <w:tcBorders>
              <w:top w:val="nil"/>
              <w:bottom w:val="nil"/>
            </w:tcBorders>
          </w:tcPr>
          <w:p w:rsidR="00290D72" w:rsidRDefault="00290D72">
            <w:pPr>
              <w:pStyle w:val="TableParagraph"/>
              <w:ind w:left="0"/>
              <w:rPr>
                <w:rFonts w:ascii="Times New Roman"/>
                <w:sz w:val="18"/>
              </w:rPr>
            </w:pPr>
          </w:p>
        </w:tc>
      </w:tr>
      <w:tr w:rsidR="00290D72">
        <w:trPr>
          <w:trHeight w:val="240"/>
        </w:trPr>
        <w:tc>
          <w:tcPr>
            <w:tcW w:w="2376" w:type="dxa"/>
            <w:tcBorders>
              <w:top w:val="nil"/>
              <w:bottom w:val="nil"/>
            </w:tcBorders>
          </w:tcPr>
          <w:p w:rsidR="00290D72" w:rsidRDefault="00290D72">
            <w:pPr>
              <w:pStyle w:val="TableParagraph"/>
              <w:ind w:left="0"/>
              <w:rPr>
                <w:rFonts w:ascii="Times New Roman"/>
                <w:sz w:val="18"/>
              </w:rPr>
            </w:pPr>
          </w:p>
        </w:tc>
        <w:tc>
          <w:tcPr>
            <w:tcW w:w="3120" w:type="dxa"/>
            <w:tcBorders>
              <w:top w:val="nil"/>
              <w:bottom w:val="nil"/>
            </w:tcBorders>
          </w:tcPr>
          <w:p w:rsidR="00290D72" w:rsidRDefault="00497076">
            <w:pPr>
              <w:pStyle w:val="TableParagraph"/>
              <w:spacing w:line="233" w:lineRule="exact"/>
            </w:pPr>
            <w:r>
              <w:t>can address varied</w:t>
            </w:r>
          </w:p>
        </w:tc>
        <w:tc>
          <w:tcPr>
            <w:tcW w:w="2834" w:type="dxa"/>
            <w:tcBorders>
              <w:top w:val="nil"/>
              <w:bottom w:val="nil"/>
            </w:tcBorders>
          </w:tcPr>
          <w:p w:rsidR="00290D72" w:rsidRDefault="00497076">
            <w:pPr>
              <w:pStyle w:val="TableParagraph"/>
              <w:spacing w:line="233" w:lineRule="exact"/>
              <w:ind w:left="103"/>
            </w:pPr>
            <w:r>
              <w:t>staff actions</w:t>
            </w:r>
          </w:p>
        </w:tc>
        <w:tc>
          <w:tcPr>
            <w:tcW w:w="2693" w:type="dxa"/>
            <w:tcBorders>
              <w:top w:val="nil"/>
              <w:bottom w:val="nil"/>
            </w:tcBorders>
          </w:tcPr>
          <w:p w:rsidR="00290D72" w:rsidRDefault="00290D72">
            <w:pPr>
              <w:pStyle w:val="TableParagraph"/>
              <w:ind w:left="0"/>
              <w:rPr>
                <w:rFonts w:ascii="Times New Roman"/>
                <w:sz w:val="18"/>
              </w:rPr>
            </w:pPr>
          </w:p>
        </w:tc>
        <w:tc>
          <w:tcPr>
            <w:tcW w:w="2834" w:type="dxa"/>
            <w:tcBorders>
              <w:top w:val="nil"/>
              <w:bottom w:val="nil"/>
            </w:tcBorders>
          </w:tcPr>
          <w:p w:rsidR="00290D72" w:rsidRDefault="00290D72">
            <w:pPr>
              <w:pStyle w:val="TableParagraph"/>
              <w:ind w:left="0"/>
              <w:rPr>
                <w:rFonts w:ascii="Times New Roman"/>
                <w:sz w:val="18"/>
              </w:rPr>
            </w:pPr>
          </w:p>
        </w:tc>
      </w:tr>
      <w:tr w:rsidR="00290D72">
        <w:trPr>
          <w:trHeight w:val="240"/>
        </w:trPr>
        <w:tc>
          <w:tcPr>
            <w:tcW w:w="2376" w:type="dxa"/>
            <w:tcBorders>
              <w:top w:val="nil"/>
              <w:bottom w:val="nil"/>
            </w:tcBorders>
          </w:tcPr>
          <w:p w:rsidR="00290D72" w:rsidRDefault="00290D72">
            <w:pPr>
              <w:pStyle w:val="TableParagraph"/>
              <w:ind w:left="0"/>
              <w:rPr>
                <w:rFonts w:ascii="Times New Roman"/>
                <w:sz w:val="18"/>
              </w:rPr>
            </w:pPr>
          </w:p>
        </w:tc>
        <w:tc>
          <w:tcPr>
            <w:tcW w:w="3120" w:type="dxa"/>
            <w:tcBorders>
              <w:top w:val="nil"/>
            </w:tcBorders>
          </w:tcPr>
          <w:p w:rsidR="00290D72" w:rsidRDefault="00497076">
            <w:pPr>
              <w:pStyle w:val="TableParagraph"/>
              <w:spacing w:line="232" w:lineRule="exact"/>
            </w:pPr>
            <w:r>
              <w:t>communication needs</w:t>
            </w:r>
          </w:p>
        </w:tc>
        <w:tc>
          <w:tcPr>
            <w:tcW w:w="2834" w:type="dxa"/>
            <w:tcBorders>
              <w:top w:val="nil"/>
            </w:tcBorders>
          </w:tcPr>
          <w:p w:rsidR="00290D72" w:rsidRDefault="00290D72">
            <w:pPr>
              <w:pStyle w:val="TableParagraph"/>
              <w:ind w:left="0"/>
              <w:rPr>
                <w:rFonts w:ascii="Times New Roman"/>
                <w:sz w:val="18"/>
              </w:rPr>
            </w:pPr>
          </w:p>
        </w:tc>
        <w:tc>
          <w:tcPr>
            <w:tcW w:w="2693" w:type="dxa"/>
            <w:tcBorders>
              <w:top w:val="nil"/>
            </w:tcBorders>
          </w:tcPr>
          <w:p w:rsidR="00290D72" w:rsidRDefault="00290D72">
            <w:pPr>
              <w:pStyle w:val="TableParagraph"/>
              <w:ind w:left="0"/>
              <w:rPr>
                <w:rFonts w:ascii="Times New Roman"/>
                <w:sz w:val="18"/>
              </w:rPr>
            </w:pPr>
          </w:p>
        </w:tc>
        <w:tc>
          <w:tcPr>
            <w:tcW w:w="2834" w:type="dxa"/>
            <w:tcBorders>
              <w:top w:val="nil"/>
            </w:tcBorders>
          </w:tcPr>
          <w:p w:rsidR="00290D72" w:rsidRDefault="00290D72">
            <w:pPr>
              <w:pStyle w:val="TableParagraph"/>
              <w:ind w:left="0"/>
              <w:rPr>
                <w:rFonts w:ascii="Times New Roman"/>
                <w:sz w:val="18"/>
              </w:rPr>
            </w:pPr>
          </w:p>
        </w:tc>
      </w:tr>
      <w:tr w:rsidR="00290D72">
        <w:trPr>
          <w:trHeight w:val="240"/>
        </w:trPr>
        <w:tc>
          <w:tcPr>
            <w:tcW w:w="2376" w:type="dxa"/>
            <w:tcBorders>
              <w:top w:val="nil"/>
              <w:bottom w:val="nil"/>
            </w:tcBorders>
          </w:tcPr>
          <w:p w:rsidR="00290D72" w:rsidRDefault="00290D72">
            <w:pPr>
              <w:pStyle w:val="TableParagraph"/>
              <w:ind w:left="0"/>
              <w:rPr>
                <w:rFonts w:ascii="Times New Roman"/>
                <w:sz w:val="18"/>
              </w:rPr>
            </w:pPr>
          </w:p>
        </w:tc>
        <w:tc>
          <w:tcPr>
            <w:tcW w:w="3120" w:type="dxa"/>
            <w:tcBorders>
              <w:bottom w:val="nil"/>
            </w:tcBorders>
          </w:tcPr>
          <w:p w:rsidR="00290D72" w:rsidRDefault="00497076">
            <w:pPr>
              <w:pStyle w:val="TableParagraph"/>
              <w:spacing w:line="234" w:lineRule="exact"/>
            </w:pPr>
            <w:r>
              <w:t>Develop protocols for</w:t>
            </w:r>
          </w:p>
        </w:tc>
        <w:tc>
          <w:tcPr>
            <w:tcW w:w="2834" w:type="dxa"/>
            <w:tcBorders>
              <w:bottom w:val="nil"/>
            </w:tcBorders>
          </w:tcPr>
          <w:p w:rsidR="00290D72" w:rsidRDefault="00497076">
            <w:pPr>
              <w:pStyle w:val="TableParagraph"/>
              <w:spacing w:line="234" w:lineRule="exact"/>
            </w:pPr>
            <w:r>
              <w:t>Council delivers essential</w:t>
            </w:r>
          </w:p>
        </w:tc>
        <w:tc>
          <w:tcPr>
            <w:tcW w:w="2693" w:type="dxa"/>
            <w:tcBorders>
              <w:bottom w:val="nil"/>
            </w:tcBorders>
          </w:tcPr>
          <w:p w:rsidR="00290D72" w:rsidRDefault="00497076">
            <w:pPr>
              <w:pStyle w:val="TableParagraph"/>
              <w:spacing w:line="234" w:lineRule="exact"/>
              <w:ind w:left="103"/>
            </w:pPr>
            <w:r>
              <w:t>2018-2019</w:t>
            </w:r>
          </w:p>
        </w:tc>
        <w:tc>
          <w:tcPr>
            <w:tcW w:w="2834" w:type="dxa"/>
            <w:tcBorders>
              <w:bottom w:val="nil"/>
            </w:tcBorders>
          </w:tcPr>
          <w:p w:rsidR="00290D72" w:rsidRDefault="00497076">
            <w:pPr>
              <w:pStyle w:val="TableParagraph"/>
              <w:spacing w:line="234" w:lineRule="exact"/>
            </w:pPr>
            <w:r>
              <w:t>Marketing and City Identity</w:t>
            </w:r>
          </w:p>
        </w:tc>
      </w:tr>
      <w:tr w:rsidR="00290D72">
        <w:trPr>
          <w:trHeight w:val="240"/>
        </w:trPr>
        <w:tc>
          <w:tcPr>
            <w:tcW w:w="2376" w:type="dxa"/>
            <w:tcBorders>
              <w:top w:val="nil"/>
              <w:bottom w:val="nil"/>
            </w:tcBorders>
          </w:tcPr>
          <w:p w:rsidR="00290D72" w:rsidRDefault="00290D72">
            <w:pPr>
              <w:pStyle w:val="TableParagraph"/>
              <w:ind w:left="0"/>
              <w:rPr>
                <w:rFonts w:ascii="Times New Roman"/>
                <w:sz w:val="18"/>
              </w:rPr>
            </w:pPr>
          </w:p>
        </w:tc>
        <w:tc>
          <w:tcPr>
            <w:tcW w:w="3120" w:type="dxa"/>
            <w:tcBorders>
              <w:top w:val="nil"/>
              <w:bottom w:val="nil"/>
            </w:tcBorders>
          </w:tcPr>
          <w:p w:rsidR="00290D72" w:rsidRDefault="00497076">
            <w:pPr>
              <w:pStyle w:val="TableParagraph"/>
              <w:spacing w:line="233" w:lineRule="exact"/>
            </w:pPr>
            <w:r>
              <w:t>communicating essential</w:t>
            </w:r>
          </w:p>
        </w:tc>
        <w:tc>
          <w:tcPr>
            <w:tcW w:w="2834" w:type="dxa"/>
            <w:tcBorders>
              <w:top w:val="nil"/>
              <w:bottom w:val="nil"/>
            </w:tcBorders>
          </w:tcPr>
          <w:p w:rsidR="00290D72" w:rsidRDefault="00497076">
            <w:pPr>
              <w:pStyle w:val="TableParagraph"/>
              <w:spacing w:line="233" w:lineRule="exact"/>
            </w:pPr>
            <w:r>
              <w:t>information in a variety of</w:t>
            </w:r>
          </w:p>
        </w:tc>
        <w:tc>
          <w:tcPr>
            <w:tcW w:w="2693" w:type="dxa"/>
            <w:tcBorders>
              <w:top w:val="nil"/>
              <w:bottom w:val="nil"/>
            </w:tcBorders>
          </w:tcPr>
          <w:p w:rsidR="00290D72" w:rsidRDefault="00290D72">
            <w:pPr>
              <w:pStyle w:val="TableParagraph"/>
              <w:ind w:left="0"/>
              <w:rPr>
                <w:rFonts w:ascii="Times New Roman"/>
                <w:sz w:val="18"/>
              </w:rPr>
            </w:pPr>
          </w:p>
        </w:tc>
        <w:tc>
          <w:tcPr>
            <w:tcW w:w="2834" w:type="dxa"/>
            <w:tcBorders>
              <w:top w:val="nil"/>
              <w:bottom w:val="nil"/>
            </w:tcBorders>
          </w:tcPr>
          <w:p w:rsidR="00290D72" w:rsidRDefault="00497076">
            <w:pPr>
              <w:pStyle w:val="TableParagraph"/>
              <w:spacing w:line="233" w:lineRule="exact"/>
            </w:pPr>
            <w:r>
              <w:t>/ Media and</w:t>
            </w:r>
          </w:p>
        </w:tc>
      </w:tr>
      <w:tr w:rsidR="00290D72">
        <w:trPr>
          <w:trHeight w:val="240"/>
        </w:trPr>
        <w:tc>
          <w:tcPr>
            <w:tcW w:w="2376" w:type="dxa"/>
            <w:tcBorders>
              <w:top w:val="nil"/>
              <w:bottom w:val="nil"/>
            </w:tcBorders>
          </w:tcPr>
          <w:p w:rsidR="00290D72" w:rsidRDefault="00290D72">
            <w:pPr>
              <w:pStyle w:val="TableParagraph"/>
              <w:ind w:left="0"/>
              <w:rPr>
                <w:rFonts w:ascii="Times New Roman"/>
                <w:sz w:val="18"/>
              </w:rPr>
            </w:pPr>
          </w:p>
        </w:tc>
        <w:tc>
          <w:tcPr>
            <w:tcW w:w="3120" w:type="dxa"/>
            <w:tcBorders>
              <w:top w:val="nil"/>
              <w:bottom w:val="nil"/>
            </w:tcBorders>
          </w:tcPr>
          <w:p w:rsidR="00290D72" w:rsidRDefault="00497076">
            <w:pPr>
              <w:pStyle w:val="TableParagraph"/>
              <w:spacing w:line="233" w:lineRule="exact"/>
            </w:pPr>
            <w:r>
              <w:t>information to people with a</w:t>
            </w:r>
          </w:p>
        </w:tc>
        <w:tc>
          <w:tcPr>
            <w:tcW w:w="2834" w:type="dxa"/>
            <w:tcBorders>
              <w:top w:val="nil"/>
              <w:bottom w:val="nil"/>
            </w:tcBorders>
          </w:tcPr>
          <w:p w:rsidR="00290D72" w:rsidRDefault="00497076">
            <w:pPr>
              <w:pStyle w:val="TableParagraph"/>
              <w:spacing w:line="233" w:lineRule="exact"/>
            </w:pPr>
            <w:r>
              <w:t>formats which meet</w:t>
            </w:r>
          </w:p>
        </w:tc>
        <w:tc>
          <w:tcPr>
            <w:tcW w:w="2693" w:type="dxa"/>
            <w:tcBorders>
              <w:top w:val="nil"/>
              <w:bottom w:val="nil"/>
            </w:tcBorders>
          </w:tcPr>
          <w:p w:rsidR="00290D72" w:rsidRDefault="00290D72">
            <w:pPr>
              <w:pStyle w:val="TableParagraph"/>
              <w:ind w:left="0"/>
              <w:rPr>
                <w:rFonts w:ascii="Times New Roman"/>
                <w:sz w:val="18"/>
              </w:rPr>
            </w:pPr>
          </w:p>
        </w:tc>
        <w:tc>
          <w:tcPr>
            <w:tcW w:w="2834" w:type="dxa"/>
            <w:tcBorders>
              <w:top w:val="nil"/>
              <w:bottom w:val="nil"/>
            </w:tcBorders>
          </w:tcPr>
          <w:p w:rsidR="00290D72" w:rsidRDefault="00497076">
            <w:pPr>
              <w:pStyle w:val="TableParagraph"/>
              <w:spacing w:line="233" w:lineRule="exact"/>
            </w:pPr>
            <w:r>
              <w:t>Communications</w:t>
            </w:r>
          </w:p>
        </w:tc>
      </w:tr>
      <w:tr w:rsidR="00290D72">
        <w:trPr>
          <w:trHeight w:val="240"/>
        </w:trPr>
        <w:tc>
          <w:tcPr>
            <w:tcW w:w="2376" w:type="dxa"/>
            <w:tcBorders>
              <w:top w:val="nil"/>
              <w:bottom w:val="nil"/>
            </w:tcBorders>
          </w:tcPr>
          <w:p w:rsidR="00290D72" w:rsidRDefault="00290D72">
            <w:pPr>
              <w:pStyle w:val="TableParagraph"/>
              <w:ind w:left="0"/>
              <w:rPr>
                <w:rFonts w:ascii="Times New Roman"/>
                <w:sz w:val="18"/>
              </w:rPr>
            </w:pPr>
          </w:p>
        </w:tc>
        <w:tc>
          <w:tcPr>
            <w:tcW w:w="3120" w:type="dxa"/>
            <w:tcBorders>
              <w:top w:val="nil"/>
              <w:bottom w:val="nil"/>
            </w:tcBorders>
          </w:tcPr>
          <w:p w:rsidR="00290D72" w:rsidRDefault="00497076">
            <w:pPr>
              <w:pStyle w:val="TableParagraph"/>
              <w:spacing w:line="233" w:lineRule="exact"/>
            </w:pPr>
            <w:r>
              <w:t>sensory impairment and</w:t>
            </w:r>
          </w:p>
        </w:tc>
        <w:tc>
          <w:tcPr>
            <w:tcW w:w="2834" w:type="dxa"/>
            <w:tcBorders>
              <w:top w:val="nil"/>
              <w:bottom w:val="nil"/>
            </w:tcBorders>
          </w:tcPr>
          <w:p w:rsidR="00290D72" w:rsidRDefault="00497076">
            <w:pPr>
              <w:pStyle w:val="TableParagraph"/>
              <w:spacing w:line="233" w:lineRule="exact"/>
            </w:pPr>
            <w:r>
              <w:t>varying communication</w:t>
            </w:r>
          </w:p>
        </w:tc>
        <w:tc>
          <w:tcPr>
            <w:tcW w:w="2693" w:type="dxa"/>
            <w:tcBorders>
              <w:top w:val="nil"/>
              <w:bottom w:val="nil"/>
            </w:tcBorders>
          </w:tcPr>
          <w:p w:rsidR="00290D72" w:rsidRDefault="00290D72">
            <w:pPr>
              <w:pStyle w:val="TableParagraph"/>
              <w:ind w:left="0"/>
              <w:rPr>
                <w:rFonts w:ascii="Times New Roman"/>
                <w:sz w:val="18"/>
              </w:rPr>
            </w:pPr>
          </w:p>
        </w:tc>
        <w:tc>
          <w:tcPr>
            <w:tcW w:w="2834" w:type="dxa"/>
            <w:tcBorders>
              <w:top w:val="nil"/>
              <w:bottom w:val="nil"/>
            </w:tcBorders>
          </w:tcPr>
          <w:p w:rsidR="00290D72" w:rsidRDefault="00290D72">
            <w:pPr>
              <w:pStyle w:val="TableParagraph"/>
              <w:ind w:left="0"/>
              <w:rPr>
                <w:rFonts w:ascii="Times New Roman"/>
                <w:sz w:val="18"/>
              </w:rPr>
            </w:pPr>
          </w:p>
        </w:tc>
      </w:tr>
      <w:tr w:rsidR="00290D72">
        <w:trPr>
          <w:trHeight w:val="240"/>
        </w:trPr>
        <w:tc>
          <w:tcPr>
            <w:tcW w:w="2376" w:type="dxa"/>
            <w:tcBorders>
              <w:top w:val="nil"/>
              <w:bottom w:val="nil"/>
            </w:tcBorders>
          </w:tcPr>
          <w:p w:rsidR="00290D72" w:rsidRDefault="00290D72">
            <w:pPr>
              <w:pStyle w:val="TableParagraph"/>
              <w:ind w:left="0"/>
              <w:rPr>
                <w:rFonts w:ascii="Times New Roman"/>
                <w:sz w:val="18"/>
              </w:rPr>
            </w:pPr>
          </w:p>
        </w:tc>
        <w:tc>
          <w:tcPr>
            <w:tcW w:w="3120" w:type="dxa"/>
            <w:tcBorders>
              <w:top w:val="nil"/>
              <w:bottom w:val="nil"/>
            </w:tcBorders>
          </w:tcPr>
          <w:p w:rsidR="00290D72" w:rsidRDefault="00497076">
            <w:pPr>
              <w:pStyle w:val="TableParagraph"/>
              <w:spacing w:line="232" w:lineRule="exact"/>
            </w:pPr>
            <w:r>
              <w:t>people who require easy-to-</w:t>
            </w:r>
          </w:p>
        </w:tc>
        <w:tc>
          <w:tcPr>
            <w:tcW w:w="2834" w:type="dxa"/>
            <w:tcBorders>
              <w:top w:val="nil"/>
              <w:bottom w:val="nil"/>
            </w:tcBorders>
          </w:tcPr>
          <w:p w:rsidR="00290D72" w:rsidRDefault="00497076">
            <w:pPr>
              <w:pStyle w:val="TableParagraph"/>
              <w:spacing w:line="232" w:lineRule="exact"/>
            </w:pPr>
            <w:r>
              <w:t>needs in the community</w:t>
            </w:r>
          </w:p>
        </w:tc>
        <w:tc>
          <w:tcPr>
            <w:tcW w:w="2693" w:type="dxa"/>
            <w:tcBorders>
              <w:top w:val="nil"/>
              <w:bottom w:val="nil"/>
            </w:tcBorders>
          </w:tcPr>
          <w:p w:rsidR="00290D72" w:rsidRDefault="00290D72">
            <w:pPr>
              <w:pStyle w:val="TableParagraph"/>
              <w:ind w:left="0"/>
              <w:rPr>
                <w:rFonts w:ascii="Times New Roman"/>
                <w:sz w:val="18"/>
              </w:rPr>
            </w:pPr>
          </w:p>
        </w:tc>
        <w:tc>
          <w:tcPr>
            <w:tcW w:w="2834" w:type="dxa"/>
            <w:tcBorders>
              <w:top w:val="nil"/>
              <w:bottom w:val="nil"/>
            </w:tcBorders>
          </w:tcPr>
          <w:p w:rsidR="00290D72" w:rsidRDefault="00290D72">
            <w:pPr>
              <w:pStyle w:val="TableParagraph"/>
              <w:ind w:left="0"/>
              <w:rPr>
                <w:rFonts w:ascii="Times New Roman"/>
                <w:sz w:val="18"/>
              </w:rPr>
            </w:pPr>
          </w:p>
        </w:tc>
      </w:tr>
      <w:tr w:rsidR="00290D72">
        <w:trPr>
          <w:trHeight w:val="240"/>
        </w:trPr>
        <w:tc>
          <w:tcPr>
            <w:tcW w:w="2376" w:type="dxa"/>
            <w:tcBorders>
              <w:top w:val="nil"/>
            </w:tcBorders>
          </w:tcPr>
          <w:p w:rsidR="00290D72" w:rsidRDefault="00290D72">
            <w:pPr>
              <w:pStyle w:val="TableParagraph"/>
              <w:ind w:left="0"/>
              <w:rPr>
                <w:rFonts w:ascii="Times New Roman"/>
                <w:sz w:val="18"/>
              </w:rPr>
            </w:pPr>
          </w:p>
        </w:tc>
        <w:tc>
          <w:tcPr>
            <w:tcW w:w="3120" w:type="dxa"/>
            <w:tcBorders>
              <w:top w:val="nil"/>
            </w:tcBorders>
          </w:tcPr>
          <w:p w:rsidR="00290D72" w:rsidRDefault="00497076">
            <w:pPr>
              <w:pStyle w:val="TableParagraph"/>
              <w:spacing w:line="233" w:lineRule="exact"/>
            </w:pPr>
            <w:r>
              <w:t>read documents</w:t>
            </w:r>
          </w:p>
        </w:tc>
        <w:tc>
          <w:tcPr>
            <w:tcW w:w="2834" w:type="dxa"/>
            <w:tcBorders>
              <w:top w:val="nil"/>
            </w:tcBorders>
          </w:tcPr>
          <w:p w:rsidR="00290D72" w:rsidRDefault="00290D72">
            <w:pPr>
              <w:pStyle w:val="TableParagraph"/>
              <w:ind w:left="0"/>
              <w:rPr>
                <w:rFonts w:ascii="Times New Roman"/>
                <w:sz w:val="18"/>
              </w:rPr>
            </w:pPr>
          </w:p>
        </w:tc>
        <w:tc>
          <w:tcPr>
            <w:tcW w:w="2693" w:type="dxa"/>
            <w:tcBorders>
              <w:top w:val="nil"/>
            </w:tcBorders>
          </w:tcPr>
          <w:p w:rsidR="00290D72" w:rsidRDefault="00290D72">
            <w:pPr>
              <w:pStyle w:val="TableParagraph"/>
              <w:ind w:left="0"/>
              <w:rPr>
                <w:rFonts w:ascii="Times New Roman"/>
                <w:sz w:val="18"/>
              </w:rPr>
            </w:pPr>
          </w:p>
        </w:tc>
        <w:tc>
          <w:tcPr>
            <w:tcW w:w="2834" w:type="dxa"/>
            <w:tcBorders>
              <w:top w:val="nil"/>
            </w:tcBorders>
          </w:tcPr>
          <w:p w:rsidR="00290D72" w:rsidRDefault="00290D72">
            <w:pPr>
              <w:pStyle w:val="TableParagraph"/>
              <w:ind w:left="0"/>
              <w:rPr>
                <w:rFonts w:ascii="Times New Roman"/>
                <w:sz w:val="18"/>
              </w:rPr>
            </w:pPr>
          </w:p>
        </w:tc>
      </w:tr>
    </w:tbl>
    <w:p w:rsidR="00290D72" w:rsidRDefault="00290D72">
      <w:pPr>
        <w:rPr>
          <w:rFonts w:ascii="Times New Roman"/>
          <w:sz w:val="18"/>
        </w:rPr>
        <w:sectPr w:rsidR="00290D72">
          <w:pgSz w:w="16840" w:h="11910" w:orient="landscape"/>
          <w:pgMar w:top="1100" w:right="1320" w:bottom="1140" w:left="1340" w:header="0" w:footer="945" w:gutter="0"/>
          <w:cols w:space="720"/>
        </w:sectPr>
      </w:pPr>
    </w:p>
    <w:p w:rsidR="00290D72" w:rsidRDefault="00290D72">
      <w:pPr>
        <w:pStyle w:val="BodyText"/>
        <w:rPr>
          <w:rFonts w:ascii="Times New Roman"/>
          <w:sz w:val="29"/>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76"/>
        <w:gridCol w:w="3120"/>
        <w:gridCol w:w="2834"/>
        <w:gridCol w:w="2693"/>
        <w:gridCol w:w="2834"/>
      </w:tblGrid>
      <w:tr w:rsidR="00290D72">
        <w:trPr>
          <w:trHeight w:val="720"/>
        </w:trPr>
        <w:tc>
          <w:tcPr>
            <w:tcW w:w="2376" w:type="dxa"/>
          </w:tcPr>
          <w:p w:rsidR="00290D72" w:rsidRDefault="00497076">
            <w:pPr>
              <w:pStyle w:val="TableParagraph"/>
              <w:spacing w:line="363" w:lineRule="exact"/>
              <w:rPr>
                <w:b/>
                <w:sz w:val="32"/>
              </w:rPr>
            </w:pPr>
            <w:r>
              <w:rPr>
                <w:b/>
                <w:sz w:val="32"/>
              </w:rPr>
              <w:t>Objectives</w:t>
            </w:r>
          </w:p>
        </w:tc>
        <w:tc>
          <w:tcPr>
            <w:tcW w:w="3120" w:type="dxa"/>
          </w:tcPr>
          <w:p w:rsidR="00290D72" w:rsidRDefault="00497076">
            <w:pPr>
              <w:pStyle w:val="TableParagraph"/>
              <w:spacing w:line="363" w:lineRule="exact"/>
              <w:rPr>
                <w:b/>
                <w:sz w:val="32"/>
              </w:rPr>
            </w:pPr>
            <w:r>
              <w:rPr>
                <w:b/>
                <w:sz w:val="32"/>
              </w:rPr>
              <w:t>Actions</w:t>
            </w:r>
          </w:p>
        </w:tc>
        <w:tc>
          <w:tcPr>
            <w:tcW w:w="2834" w:type="dxa"/>
          </w:tcPr>
          <w:p w:rsidR="00290D72" w:rsidRDefault="00497076">
            <w:pPr>
              <w:pStyle w:val="TableParagraph"/>
              <w:spacing w:line="363" w:lineRule="exact"/>
              <w:rPr>
                <w:b/>
                <w:sz w:val="32"/>
              </w:rPr>
            </w:pPr>
            <w:r>
              <w:rPr>
                <w:b/>
                <w:sz w:val="32"/>
              </w:rPr>
              <w:t>Outcomes</w:t>
            </w:r>
          </w:p>
        </w:tc>
        <w:tc>
          <w:tcPr>
            <w:tcW w:w="2693" w:type="dxa"/>
          </w:tcPr>
          <w:p w:rsidR="00290D72" w:rsidRDefault="00497076">
            <w:pPr>
              <w:pStyle w:val="TableParagraph"/>
              <w:spacing w:line="368" w:lineRule="exact"/>
              <w:ind w:left="103" w:right="963"/>
              <w:rPr>
                <w:b/>
                <w:sz w:val="32"/>
              </w:rPr>
            </w:pPr>
            <w:r>
              <w:rPr>
                <w:b/>
                <w:w w:val="95"/>
                <w:sz w:val="32"/>
              </w:rPr>
              <w:t xml:space="preserve">Timeframe </w:t>
            </w:r>
            <w:r>
              <w:rPr>
                <w:b/>
                <w:sz w:val="32"/>
              </w:rPr>
              <w:t>2017-2021</w:t>
            </w:r>
          </w:p>
        </w:tc>
        <w:tc>
          <w:tcPr>
            <w:tcW w:w="2834" w:type="dxa"/>
          </w:tcPr>
          <w:p w:rsidR="00290D72" w:rsidRDefault="00497076">
            <w:pPr>
              <w:pStyle w:val="TableParagraph"/>
              <w:spacing w:line="363" w:lineRule="exact"/>
              <w:rPr>
                <w:b/>
                <w:sz w:val="32"/>
              </w:rPr>
            </w:pPr>
            <w:r>
              <w:rPr>
                <w:b/>
                <w:sz w:val="32"/>
              </w:rPr>
              <w:t>Responsibility</w:t>
            </w:r>
          </w:p>
        </w:tc>
      </w:tr>
      <w:tr w:rsidR="00290D72">
        <w:trPr>
          <w:trHeight w:val="240"/>
        </w:trPr>
        <w:tc>
          <w:tcPr>
            <w:tcW w:w="2376" w:type="dxa"/>
            <w:vMerge w:val="restart"/>
          </w:tcPr>
          <w:p w:rsidR="00290D72" w:rsidRDefault="00290D72">
            <w:pPr>
              <w:pStyle w:val="TableParagraph"/>
              <w:ind w:left="0"/>
              <w:rPr>
                <w:rFonts w:ascii="Times New Roman"/>
              </w:rPr>
            </w:pPr>
          </w:p>
        </w:tc>
        <w:tc>
          <w:tcPr>
            <w:tcW w:w="3120" w:type="dxa"/>
            <w:tcBorders>
              <w:bottom w:val="nil"/>
            </w:tcBorders>
          </w:tcPr>
          <w:p w:rsidR="00290D72" w:rsidRDefault="00497076">
            <w:pPr>
              <w:pStyle w:val="TableParagraph"/>
              <w:spacing w:line="228" w:lineRule="exact"/>
            </w:pPr>
            <w:r>
              <w:t>Maintain website Web</w:t>
            </w:r>
          </w:p>
        </w:tc>
        <w:tc>
          <w:tcPr>
            <w:tcW w:w="2834" w:type="dxa"/>
            <w:tcBorders>
              <w:bottom w:val="nil"/>
            </w:tcBorders>
          </w:tcPr>
          <w:p w:rsidR="00290D72" w:rsidRDefault="00497076">
            <w:pPr>
              <w:pStyle w:val="TableParagraph"/>
              <w:spacing w:line="228" w:lineRule="exact"/>
            </w:pPr>
            <w:r>
              <w:t>Council Website provides</w:t>
            </w:r>
          </w:p>
        </w:tc>
        <w:tc>
          <w:tcPr>
            <w:tcW w:w="2693" w:type="dxa"/>
            <w:tcBorders>
              <w:bottom w:val="nil"/>
            </w:tcBorders>
          </w:tcPr>
          <w:p w:rsidR="00290D72" w:rsidRDefault="00497076">
            <w:pPr>
              <w:pStyle w:val="TableParagraph"/>
              <w:spacing w:line="228" w:lineRule="exact"/>
              <w:ind w:left="103"/>
            </w:pPr>
            <w:r>
              <w:t>2018</w:t>
            </w:r>
          </w:p>
        </w:tc>
        <w:tc>
          <w:tcPr>
            <w:tcW w:w="2834" w:type="dxa"/>
            <w:tcBorders>
              <w:bottom w:val="nil"/>
            </w:tcBorders>
          </w:tcPr>
          <w:p w:rsidR="00290D72" w:rsidRDefault="00497076">
            <w:pPr>
              <w:pStyle w:val="TableParagraph"/>
              <w:spacing w:line="228" w:lineRule="exact"/>
            </w:pPr>
            <w:r>
              <w:t>Marketing and City Identity</w:t>
            </w:r>
          </w:p>
        </w:tc>
      </w:tr>
      <w:tr w:rsidR="00290D72">
        <w:trPr>
          <w:trHeight w:val="240"/>
        </w:trPr>
        <w:tc>
          <w:tcPr>
            <w:tcW w:w="2376" w:type="dxa"/>
            <w:vMerge/>
            <w:tcBorders>
              <w:top w:val="nil"/>
            </w:tcBorders>
          </w:tcPr>
          <w:p w:rsidR="00290D72" w:rsidRDefault="00290D72">
            <w:pPr>
              <w:rPr>
                <w:sz w:val="2"/>
                <w:szCs w:val="2"/>
              </w:rPr>
            </w:pPr>
          </w:p>
        </w:tc>
        <w:tc>
          <w:tcPr>
            <w:tcW w:w="3120" w:type="dxa"/>
            <w:tcBorders>
              <w:top w:val="nil"/>
              <w:bottom w:val="nil"/>
            </w:tcBorders>
          </w:tcPr>
          <w:p w:rsidR="00290D72" w:rsidRDefault="00497076">
            <w:pPr>
              <w:pStyle w:val="TableParagraph"/>
              <w:spacing w:line="223" w:lineRule="exact"/>
            </w:pPr>
            <w:r>
              <w:t>Content Accessibility</w:t>
            </w:r>
          </w:p>
        </w:tc>
        <w:tc>
          <w:tcPr>
            <w:tcW w:w="2834" w:type="dxa"/>
            <w:tcBorders>
              <w:top w:val="nil"/>
              <w:bottom w:val="nil"/>
            </w:tcBorders>
          </w:tcPr>
          <w:p w:rsidR="00290D72" w:rsidRDefault="00497076">
            <w:pPr>
              <w:pStyle w:val="TableParagraph"/>
              <w:spacing w:line="223" w:lineRule="exact"/>
            </w:pPr>
            <w:r>
              <w:t>information in formats that</w:t>
            </w:r>
          </w:p>
        </w:tc>
        <w:tc>
          <w:tcPr>
            <w:tcW w:w="2693" w:type="dxa"/>
            <w:tcBorders>
              <w:top w:val="nil"/>
              <w:bottom w:val="nil"/>
            </w:tcBorders>
          </w:tcPr>
          <w:p w:rsidR="00290D72" w:rsidRDefault="00290D72">
            <w:pPr>
              <w:pStyle w:val="TableParagraph"/>
              <w:ind w:left="0"/>
              <w:rPr>
                <w:rFonts w:ascii="Times New Roman"/>
                <w:sz w:val="16"/>
              </w:rPr>
            </w:pPr>
          </w:p>
        </w:tc>
        <w:tc>
          <w:tcPr>
            <w:tcW w:w="2834" w:type="dxa"/>
            <w:tcBorders>
              <w:top w:val="nil"/>
              <w:bottom w:val="nil"/>
            </w:tcBorders>
          </w:tcPr>
          <w:p w:rsidR="00290D72" w:rsidRDefault="00497076">
            <w:pPr>
              <w:pStyle w:val="TableParagraph"/>
              <w:spacing w:line="223" w:lineRule="exact"/>
            </w:pPr>
            <w:r>
              <w:t>/ Media and</w:t>
            </w:r>
          </w:p>
        </w:tc>
      </w:tr>
      <w:tr w:rsidR="00290D72">
        <w:trPr>
          <w:trHeight w:val="240"/>
        </w:trPr>
        <w:tc>
          <w:tcPr>
            <w:tcW w:w="2376" w:type="dxa"/>
            <w:vMerge/>
            <w:tcBorders>
              <w:top w:val="nil"/>
            </w:tcBorders>
          </w:tcPr>
          <w:p w:rsidR="00290D72" w:rsidRDefault="00290D72">
            <w:pPr>
              <w:rPr>
                <w:sz w:val="2"/>
                <w:szCs w:val="2"/>
              </w:rPr>
            </w:pPr>
          </w:p>
        </w:tc>
        <w:tc>
          <w:tcPr>
            <w:tcW w:w="3120" w:type="dxa"/>
            <w:tcBorders>
              <w:top w:val="nil"/>
              <w:bottom w:val="nil"/>
            </w:tcBorders>
          </w:tcPr>
          <w:p w:rsidR="00290D72" w:rsidRDefault="00497076">
            <w:pPr>
              <w:pStyle w:val="TableParagraph"/>
              <w:spacing w:line="223" w:lineRule="exact"/>
            </w:pPr>
            <w:r>
              <w:t>Guidelines (WCAG)2.0 level</w:t>
            </w:r>
          </w:p>
        </w:tc>
        <w:tc>
          <w:tcPr>
            <w:tcW w:w="2834" w:type="dxa"/>
            <w:tcBorders>
              <w:top w:val="nil"/>
              <w:bottom w:val="nil"/>
            </w:tcBorders>
          </w:tcPr>
          <w:p w:rsidR="00290D72" w:rsidRDefault="00497076">
            <w:pPr>
              <w:pStyle w:val="TableParagraph"/>
              <w:spacing w:line="223" w:lineRule="exact"/>
            </w:pPr>
            <w:r>
              <w:t>are easily accessible and</w:t>
            </w:r>
          </w:p>
        </w:tc>
        <w:tc>
          <w:tcPr>
            <w:tcW w:w="2693" w:type="dxa"/>
            <w:tcBorders>
              <w:top w:val="nil"/>
              <w:bottom w:val="nil"/>
            </w:tcBorders>
          </w:tcPr>
          <w:p w:rsidR="00290D72" w:rsidRDefault="00290D72">
            <w:pPr>
              <w:pStyle w:val="TableParagraph"/>
              <w:ind w:left="0"/>
              <w:rPr>
                <w:rFonts w:ascii="Times New Roman"/>
                <w:sz w:val="16"/>
              </w:rPr>
            </w:pPr>
          </w:p>
        </w:tc>
        <w:tc>
          <w:tcPr>
            <w:tcW w:w="2834" w:type="dxa"/>
            <w:tcBorders>
              <w:top w:val="nil"/>
              <w:bottom w:val="nil"/>
            </w:tcBorders>
          </w:tcPr>
          <w:p w:rsidR="00290D72" w:rsidRDefault="00497076">
            <w:pPr>
              <w:pStyle w:val="TableParagraph"/>
              <w:spacing w:line="223" w:lineRule="exact"/>
            </w:pPr>
            <w:r>
              <w:t>Communications</w:t>
            </w:r>
          </w:p>
        </w:tc>
      </w:tr>
      <w:tr w:rsidR="00290D72">
        <w:trPr>
          <w:trHeight w:val="240"/>
        </w:trPr>
        <w:tc>
          <w:tcPr>
            <w:tcW w:w="2376" w:type="dxa"/>
            <w:vMerge/>
            <w:tcBorders>
              <w:top w:val="nil"/>
            </w:tcBorders>
          </w:tcPr>
          <w:p w:rsidR="00290D72" w:rsidRDefault="00290D72">
            <w:pPr>
              <w:rPr>
                <w:sz w:val="2"/>
                <w:szCs w:val="2"/>
              </w:rPr>
            </w:pPr>
          </w:p>
        </w:tc>
        <w:tc>
          <w:tcPr>
            <w:tcW w:w="3120" w:type="dxa"/>
            <w:tcBorders>
              <w:top w:val="nil"/>
              <w:bottom w:val="nil"/>
            </w:tcBorders>
          </w:tcPr>
          <w:p w:rsidR="00290D72" w:rsidRDefault="00497076">
            <w:pPr>
              <w:pStyle w:val="TableParagraph"/>
              <w:spacing w:line="223" w:lineRule="exact"/>
            </w:pPr>
            <w:r>
              <w:t>AA rating</w:t>
            </w:r>
          </w:p>
        </w:tc>
        <w:tc>
          <w:tcPr>
            <w:tcW w:w="2834" w:type="dxa"/>
            <w:tcBorders>
              <w:top w:val="nil"/>
              <w:bottom w:val="nil"/>
            </w:tcBorders>
          </w:tcPr>
          <w:p w:rsidR="00290D72" w:rsidRDefault="00497076">
            <w:pPr>
              <w:pStyle w:val="TableParagraph"/>
              <w:spacing w:line="223" w:lineRule="exact"/>
            </w:pPr>
            <w:r>
              <w:t>understood and comply</w:t>
            </w:r>
          </w:p>
        </w:tc>
        <w:tc>
          <w:tcPr>
            <w:tcW w:w="2693" w:type="dxa"/>
            <w:tcBorders>
              <w:top w:val="nil"/>
              <w:bottom w:val="nil"/>
            </w:tcBorders>
          </w:tcPr>
          <w:p w:rsidR="00290D72" w:rsidRDefault="00290D72">
            <w:pPr>
              <w:pStyle w:val="TableParagraph"/>
              <w:ind w:left="0"/>
              <w:rPr>
                <w:rFonts w:ascii="Times New Roman"/>
                <w:sz w:val="16"/>
              </w:rPr>
            </w:pPr>
          </w:p>
        </w:tc>
        <w:tc>
          <w:tcPr>
            <w:tcW w:w="2834" w:type="dxa"/>
            <w:tcBorders>
              <w:top w:val="nil"/>
              <w:bottom w:val="nil"/>
            </w:tcBorders>
          </w:tcPr>
          <w:p w:rsidR="00290D72" w:rsidRDefault="00290D72">
            <w:pPr>
              <w:pStyle w:val="TableParagraph"/>
              <w:ind w:left="0"/>
              <w:rPr>
                <w:rFonts w:ascii="Times New Roman"/>
                <w:sz w:val="16"/>
              </w:rPr>
            </w:pPr>
          </w:p>
        </w:tc>
      </w:tr>
      <w:tr w:rsidR="00290D72">
        <w:trPr>
          <w:trHeight w:val="240"/>
        </w:trPr>
        <w:tc>
          <w:tcPr>
            <w:tcW w:w="2376" w:type="dxa"/>
            <w:vMerge/>
            <w:tcBorders>
              <w:top w:val="nil"/>
            </w:tcBorders>
          </w:tcPr>
          <w:p w:rsidR="00290D72" w:rsidRDefault="00290D72">
            <w:pPr>
              <w:rPr>
                <w:sz w:val="2"/>
                <w:szCs w:val="2"/>
              </w:rPr>
            </w:pPr>
          </w:p>
        </w:tc>
        <w:tc>
          <w:tcPr>
            <w:tcW w:w="3120" w:type="dxa"/>
            <w:tcBorders>
              <w:top w:val="nil"/>
            </w:tcBorders>
          </w:tcPr>
          <w:p w:rsidR="00290D72" w:rsidRDefault="00290D72">
            <w:pPr>
              <w:pStyle w:val="TableParagraph"/>
              <w:ind w:left="0"/>
              <w:rPr>
                <w:rFonts w:ascii="Times New Roman"/>
                <w:sz w:val="16"/>
              </w:rPr>
            </w:pPr>
          </w:p>
        </w:tc>
        <w:tc>
          <w:tcPr>
            <w:tcW w:w="2834" w:type="dxa"/>
            <w:tcBorders>
              <w:top w:val="nil"/>
            </w:tcBorders>
          </w:tcPr>
          <w:p w:rsidR="00290D72" w:rsidRDefault="00497076">
            <w:pPr>
              <w:pStyle w:val="TableParagraph"/>
              <w:spacing w:line="227" w:lineRule="exact"/>
            </w:pPr>
            <w:r>
              <w:t>with relevant standards</w:t>
            </w:r>
          </w:p>
        </w:tc>
        <w:tc>
          <w:tcPr>
            <w:tcW w:w="2693" w:type="dxa"/>
            <w:tcBorders>
              <w:top w:val="nil"/>
            </w:tcBorders>
          </w:tcPr>
          <w:p w:rsidR="00290D72" w:rsidRDefault="00290D72">
            <w:pPr>
              <w:pStyle w:val="TableParagraph"/>
              <w:ind w:left="0"/>
              <w:rPr>
                <w:rFonts w:ascii="Times New Roman"/>
                <w:sz w:val="16"/>
              </w:rPr>
            </w:pPr>
          </w:p>
        </w:tc>
        <w:tc>
          <w:tcPr>
            <w:tcW w:w="2834" w:type="dxa"/>
            <w:tcBorders>
              <w:top w:val="nil"/>
            </w:tcBorders>
          </w:tcPr>
          <w:p w:rsidR="00290D72" w:rsidRDefault="00290D72">
            <w:pPr>
              <w:pStyle w:val="TableParagraph"/>
              <w:ind w:left="0"/>
              <w:rPr>
                <w:rFonts w:ascii="Times New Roman"/>
                <w:sz w:val="16"/>
              </w:rPr>
            </w:pPr>
          </w:p>
        </w:tc>
      </w:tr>
      <w:tr w:rsidR="00290D72">
        <w:trPr>
          <w:trHeight w:val="240"/>
        </w:trPr>
        <w:tc>
          <w:tcPr>
            <w:tcW w:w="2376" w:type="dxa"/>
            <w:tcBorders>
              <w:bottom w:val="nil"/>
            </w:tcBorders>
          </w:tcPr>
          <w:p w:rsidR="00290D72" w:rsidRDefault="00497076">
            <w:pPr>
              <w:pStyle w:val="TableParagraph"/>
              <w:spacing w:line="234" w:lineRule="exact"/>
            </w:pPr>
            <w:r>
              <w:t>4.6 Increase</w:t>
            </w:r>
          </w:p>
        </w:tc>
        <w:tc>
          <w:tcPr>
            <w:tcW w:w="3120" w:type="dxa"/>
            <w:tcBorders>
              <w:bottom w:val="nil"/>
            </w:tcBorders>
          </w:tcPr>
          <w:p w:rsidR="00290D72" w:rsidRDefault="00497076">
            <w:pPr>
              <w:pStyle w:val="TableParagraph"/>
              <w:spacing w:line="234" w:lineRule="exact"/>
            </w:pPr>
            <w:r>
              <w:t>Make City of Parramatta</w:t>
            </w:r>
          </w:p>
        </w:tc>
        <w:tc>
          <w:tcPr>
            <w:tcW w:w="2834" w:type="dxa"/>
            <w:tcBorders>
              <w:bottom w:val="nil"/>
            </w:tcBorders>
          </w:tcPr>
          <w:p w:rsidR="00290D72" w:rsidRDefault="00497076">
            <w:pPr>
              <w:pStyle w:val="TableParagraph"/>
              <w:spacing w:line="234" w:lineRule="exact"/>
            </w:pPr>
            <w:r>
              <w:t>Council’s online Visitor</w:t>
            </w:r>
          </w:p>
        </w:tc>
        <w:tc>
          <w:tcPr>
            <w:tcW w:w="2693" w:type="dxa"/>
            <w:tcBorders>
              <w:bottom w:val="nil"/>
            </w:tcBorders>
          </w:tcPr>
          <w:p w:rsidR="00290D72" w:rsidRDefault="00497076">
            <w:pPr>
              <w:pStyle w:val="TableParagraph"/>
              <w:spacing w:line="234" w:lineRule="exact"/>
              <w:ind w:left="103"/>
            </w:pPr>
            <w:r>
              <w:t>2017-2018</w:t>
            </w:r>
          </w:p>
        </w:tc>
        <w:tc>
          <w:tcPr>
            <w:tcW w:w="2834" w:type="dxa"/>
            <w:tcBorders>
              <w:bottom w:val="nil"/>
            </w:tcBorders>
          </w:tcPr>
          <w:p w:rsidR="00290D72" w:rsidRDefault="00497076">
            <w:pPr>
              <w:pStyle w:val="TableParagraph"/>
              <w:spacing w:line="234" w:lineRule="exact"/>
            </w:pPr>
            <w:r>
              <w:t>Community Capacity</w:t>
            </w:r>
          </w:p>
        </w:tc>
      </w:tr>
      <w:tr w:rsidR="00290D72">
        <w:trPr>
          <w:trHeight w:val="240"/>
        </w:trPr>
        <w:tc>
          <w:tcPr>
            <w:tcW w:w="2376" w:type="dxa"/>
            <w:tcBorders>
              <w:top w:val="nil"/>
              <w:bottom w:val="nil"/>
            </w:tcBorders>
          </w:tcPr>
          <w:p w:rsidR="00290D72" w:rsidRDefault="00497076">
            <w:pPr>
              <w:pStyle w:val="TableParagraph"/>
              <w:spacing w:line="233" w:lineRule="exact"/>
            </w:pPr>
            <w:r>
              <w:t>community</w:t>
            </w:r>
          </w:p>
        </w:tc>
        <w:tc>
          <w:tcPr>
            <w:tcW w:w="3120" w:type="dxa"/>
            <w:tcBorders>
              <w:top w:val="nil"/>
              <w:bottom w:val="nil"/>
            </w:tcBorders>
          </w:tcPr>
          <w:p w:rsidR="00290D72" w:rsidRDefault="00497076">
            <w:pPr>
              <w:pStyle w:val="TableParagraph"/>
              <w:spacing w:line="233" w:lineRule="exact"/>
            </w:pPr>
            <w:r>
              <w:t>Visitor Access Maps</w:t>
            </w:r>
          </w:p>
        </w:tc>
        <w:tc>
          <w:tcPr>
            <w:tcW w:w="2834" w:type="dxa"/>
            <w:tcBorders>
              <w:top w:val="nil"/>
              <w:bottom w:val="nil"/>
            </w:tcBorders>
          </w:tcPr>
          <w:p w:rsidR="00290D72" w:rsidRDefault="00497076">
            <w:pPr>
              <w:pStyle w:val="TableParagraph"/>
              <w:spacing w:line="233" w:lineRule="exact"/>
            </w:pPr>
            <w:r>
              <w:t>Access Maps are being</w:t>
            </w:r>
          </w:p>
        </w:tc>
        <w:tc>
          <w:tcPr>
            <w:tcW w:w="2693" w:type="dxa"/>
            <w:tcBorders>
              <w:top w:val="nil"/>
              <w:bottom w:val="nil"/>
            </w:tcBorders>
          </w:tcPr>
          <w:p w:rsidR="00290D72" w:rsidRDefault="00290D72">
            <w:pPr>
              <w:pStyle w:val="TableParagraph"/>
              <w:ind w:left="0"/>
              <w:rPr>
                <w:rFonts w:ascii="Times New Roman"/>
                <w:sz w:val="18"/>
              </w:rPr>
            </w:pPr>
          </w:p>
        </w:tc>
        <w:tc>
          <w:tcPr>
            <w:tcW w:w="2834" w:type="dxa"/>
            <w:tcBorders>
              <w:top w:val="nil"/>
              <w:bottom w:val="nil"/>
            </w:tcBorders>
          </w:tcPr>
          <w:p w:rsidR="00290D72" w:rsidRDefault="00497076">
            <w:pPr>
              <w:pStyle w:val="TableParagraph"/>
              <w:spacing w:line="233" w:lineRule="exact"/>
            </w:pPr>
            <w:r>
              <w:t>Building</w:t>
            </w:r>
            <w:r w:rsidR="0067184E">
              <w:t>/</w:t>
            </w:r>
          </w:p>
        </w:tc>
      </w:tr>
      <w:tr w:rsidR="00290D72">
        <w:trPr>
          <w:trHeight w:val="240"/>
        </w:trPr>
        <w:tc>
          <w:tcPr>
            <w:tcW w:w="2376" w:type="dxa"/>
            <w:tcBorders>
              <w:top w:val="nil"/>
              <w:bottom w:val="nil"/>
            </w:tcBorders>
          </w:tcPr>
          <w:p w:rsidR="00290D72" w:rsidRDefault="00497076">
            <w:pPr>
              <w:pStyle w:val="TableParagraph"/>
              <w:spacing w:line="232" w:lineRule="exact"/>
            </w:pPr>
            <w:r>
              <w:t>awareness of</w:t>
            </w:r>
          </w:p>
        </w:tc>
        <w:tc>
          <w:tcPr>
            <w:tcW w:w="3120" w:type="dxa"/>
            <w:tcBorders>
              <w:top w:val="nil"/>
              <w:bottom w:val="nil"/>
            </w:tcBorders>
          </w:tcPr>
          <w:p w:rsidR="00290D72" w:rsidRDefault="00497076">
            <w:pPr>
              <w:pStyle w:val="TableParagraph"/>
              <w:spacing w:line="232" w:lineRule="exact"/>
            </w:pPr>
            <w:r>
              <w:t>available via the Council</w:t>
            </w:r>
          </w:p>
        </w:tc>
        <w:tc>
          <w:tcPr>
            <w:tcW w:w="2834" w:type="dxa"/>
            <w:tcBorders>
              <w:top w:val="nil"/>
              <w:bottom w:val="nil"/>
            </w:tcBorders>
          </w:tcPr>
          <w:p w:rsidR="00290D72" w:rsidRDefault="00497076">
            <w:pPr>
              <w:pStyle w:val="TableParagraph"/>
              <w:spacing w:line="232" w:lineRule="exact"/>
            </w:pPr>
            <w:r>
              <w:t>used by the community</w:t>
            </w:r>
          </w:p>
        </w:tc>
        <w:tc>
          <w:tcPr>
            <w:tcW w:w="2693" w:type="dxa"/>
            <w:tcBorders>
              <w:top w:val="nil"/>
              <w:bottom w:val="nil"/>
            </w:tcBorders>
          </w:tcPr>
          <w:p w:rsidR="00290D72" w:rsidRDefault="00290D72">
            <w:pPr>
              <w:pStyle w:val="TableParagraph"/>
              <w:ind w:left="0"/>
              <w:rPr>
                <w:rFonts w:ascii="Times New Roman"/>
                <w:sz w:val="18"/>
              </w:rPr>
            </w:pPr>
          </w:p>
        </w:tc>
        <w:tc>
          <w:tcPr>
            <w:tcW w:w="2834" w:type="dxa"/>
            <w:tcBorders>
              <w:top w:val="nil"/>
              <w:bottom w:val="nil"/>
            </w:tcBorders>
          </w:tcPr>
          <w:p w:rsidR="00290D72" w:rsidRDefault="00497076">
            <w:pPr>
              <w:pStyle w:val="TableParagraph"/>
              <w:spacing w:line="232" w:lineRule="exact"/>
            </w:pPr>
            <w:r>
              <w:t>Media and</w:t>
            </w:r>
          </w:p>
        </w:tc>
      </w:tr>
      <w:tr w:rsidR="00290D72">
        <w:trPr>
          <w:trHeight w:val="240"/>
        </w:trPr>
        <w:tc>
          <w:tcPr>
            <w:tcW w:w="2376" w:type="dxa"/>
            <w:tcBorders>
              <w:top w:val="nil"/>
              <w:bottom w:val="nil"/>
            </w:tcBorders>
          </w:tcPr>
          <w:p w:rsidR="00290D72" w:rsidRDefault="00497076">
            <w:pPr>
              <w:pStyle w:val="TableParagraph"/>
              <w:spacing w:line="237" w:lineRule="exact"/>
            </w:pPr>
            <w:r>
              <w:t>Council’s services</w:t>
            </w:r>
          </w:p>
        </w:tc>
        <w:tc>
          <w:tcPr>
            <w:tcW w:w="3120" w:type="dxa"/>
            <w:tcBorders>
              <w:top w:val="nil"/>
              <w:bottom w:val="nil"/>
            </w:tcBorders>
          </w:tcPr>
          <w:p w:rsidR="00290D72" w:rsidRDefault="00497076">
            <w:pPr>
              <w:pStyle w:val="TableParagraph"/>
              <w:spacing w:line="237" w:lineRule="exact"/>
            </w:pPr>
            <w:r>
              <w:t>website</w:t>
            </w:r>
          </w:p>
        </w:tc>
        <w:tc>
          <w:tcPr>
            <w:tcW w:w="2834" w:type="dxa"/>
            <w:tcBorders>
              <w:top w:val="nil"/>
              <w:bottom w:val="nil"/>
            </w:tcBorders>
          </w:tcPr>
          <w:p w:rsidR="00290D72" w:rsidRDefault="00290D72">
            <w:pPr>
              <w:pStyle w:val="TableParagraph"/>
              <w:ind w:left="0"/>
              <w:rPr>
                <w:rFonts w:ascii="Times New Roman"/>
                <w:sz w:val="18"/>
              </w:rPr>
            </w:pPr>
          </w:p>
        </w:tc>
        <w:tc>
          <w:tcPr>
            <w:tcW w:w="2693" w:type="dxa"/>
            <w:tcBorders>
              <w:top w:val="nil"/>
              <w:bottom w:val="nil"/>
            </w:tcBorders>
          </w:tcPr>
          <w:p w:rsidR="00290D72" w:rsidRDefault="00290D72">
            <w:pPr>
              <w:pStyle w:val="TableParagraph"/>
              <w:ind w:left="0"/>
              <w:rPr>
                <w:rFonts w:ascii="Times New Roman"/>
                <w:sz w:val="18"/>
              </w:rPr>
            </w:pPr>
          </w:p>
        </w:tc>
        <w:tc>
          <w:tcPr>
            <w:tcW w:w="2834" w:type="dxa"/>
            <w:tcBorders>
              <w:top w:val="nil"/>
              <w:bottom w:val="nil"/>
            </w:tcBorders>
          </w:tcPr>
          <w:p w:rsidR="00290D72" w:rsidRDefault="00497076">
            <w:pPr>
              <w:pStyle w:val="TableParagraph"/>
              <w:spacing w:line="237" w:lineRule="exact"/>
            </w:pPr>
            <w:r>
              <w:t>Communications</w:t>
            </w:r>
          </w:p>
        </w:tc>
      </w:tr>
      <w:tr w:rsidR="00290D72">
        <w:trPr>
          <w:trHeight w:val="500"/>
        </w:trPr>
        <w:tc>
          <w:tcPr>
            <w:tcW w:w="2376" w:type="dxa"/>
            <w:tcBorders>
              <w:top w:val="nil"/>
              <w:bottom w:val="nil"/>
            </w:tcBorders>
          </w:tcPr>
          <w:p w:rsidR="00290D72" w:rsidRDefault="00497076">
            <w:pPr>
              <w:pStyle w:val="TableParagraph"/>
              <w:spacing w:line="241" w:lineRule="exact"/>
            </w:pPr>
            <w:r>
              <w:t>which support access</w:t>
            </w:r>
          </w:p>
          <w:p w:rsidR="00290D72" w:rsidRDefault="00497076">
            <w:pPr>
              <w:pStyle w:val="TableParagraph"/>
              <w:spacing w:line="246" w:lineRule="exact"/>
            </w:pPr>
            <w:r>
              <w:t>and inclusion</w:t>
            </w:r>
          </w:p>
        </w:tc>
        <w:tc>
          <w:tcPr>
            <w:tcW w:w="3120" w:type="dxa"/>
            <w:tcBorders>
              <w:bottom w:val="nil"/>
            </w:tcBorders>
          </w:tcPr>
          <w:p w:rsidR="00290D72" w:rsidRDefault="00497076">
            <w:pPr>
              <w:pStyle w:val="TableParagraph"/>
              <w:spacing w:before="2" w:line="252" w:lineRule="exact"/>
              <w:ind w:right="89"/>
            </w:pPr>
            <w:r>
              <w:t>Council’s website provides up to date and effective</w:t>
            </w:r>
          </w:p>
        </w:tc>
        <w:tc>
          <w:tcPr>
            <w:tcW w:w="2834" w:type="dxa"/>
            <w:tcBorders>
              <w:bottom w:val="nil"/>
            </w:tcBorders>
          </w:tcPr>
          <w:p w:rsidR="00290D72" w:rsidRDefault="00497076">
            <w:pPr>
              <w:pStyle w:val="TableParagraph"/>
              <w:spacing w:before="2" w:line="252" w:lineRule="exact"/>
              <w:ind w:right="525"/>
            </w:pPr>
            <w:r>
              <w:t>Council’s website is increasingly used as a</w:t>
            </w:r>
          </w:p>
        </w:tc>
        <w:tc>
          <w:tcPr>
            <w:tcW w:w="2693" w:type="dxa"/>
            <w:tcBorders>
              <w:bottom w:val="nil"/>
            </w:tcBorders>
          </w:tcPr>
          <w:p w:rsidR="00290D72" w:rsidRDefault="00497076">
            <w:pPr>
              <w:pStyle w:val="TableParagraph"/>
              <w:spacing w:line="250" w:lineRule="exact"/>
              <w:ind w:left="103"/>
            </w:pPr>
            <w:r>
              <w:t>2017-2018</w:t>
            </w:r>
          </w:p>
        </w:tc>
        <w:tc>
          <w:tcPr>
            <w:tcW w:w="2834" w:type="dxa"/>
            <w:tcBorders>
              <w:bottom w:val="nil"/>
            </w:tcBorders>
          </w:tcPr>
          <w:p w:rsidR="00290D72" w:rsidRDefault="00497076">
            <w:pPr>
              <w:pStyle w:val="TableParagraph"/>
              <w:spacing w:before="2" w:line="252" w:lineRule="exact"/>
              <w:ind w:right="672"/>
            </w:pPr>
            <w:r>
              <w:t>Community Capacity Building</w:t>
            </w:r>
            <w:r w:rsidR="0067184E">
              <w:t>/</w:t>
            </w:r>
          </w:p>
        </w:tc>
      </w:tr>
      <w:tr w:rsidR="00290D72">
        <w:trPr>
          <w:trHeight w:val="240"/>
        </w:trPr>
        <w:tc>
          <w:tcPr>
            <w:tcW w:w="2376" w:type="dxa"/>
            <w:tcBorders>
              <w:top w:val="nil"/>
              <w:bottom w:val="nil"/>
            </w:tcBorders>
          </w:tcPr>
          <w:p w:rsidR="00290D72" w:rsidRDefault="00290D72">
            <w:pPr>
              <w:pStyle w:val="TableParagraph"/>
              <w:ind w:left="0"/>
              <w:rPr>
                <w:rFonts w:ascii="Times New Roman"/>
                <w:sz w:val="18"/>
              </w:rPr>
            </w:pPr>
          </w:p>
        </w:tc>
        <w:tc>
          <w:tcPr>
            <w:tcW w:w="3120" w:type="dxa"/>
            <w:tcBorders>
              <w:top w:val="nil"/>
              <w:bottom w:val="nil"/>
            </w:tcBorders>
          </w:tcPr>
          <w:p w:rsidR="00290D72" w:rsidRDefault="00497076">
            <w:pPr>
              <w:pStyle w:val="TableParagraph"/>
              <w:spacing w:line="233" w:lineRule="exact"/>
            </w:pPr>
            <w:r>
              <w:t>information about access and</w:t>
            </w:r>
          </w:p>
        </w:tc>
        <w:tc>
          <w:tcPr>
            <w:tcW w:w="2834" w:type="dxa"/>
            <w:tcBorders>
              <w:top w:val="nil"/>
              <w:bottom w:val="nil"/>
            </w:tcBorders>
          </w:tcPr>
          <w:p w:rsidR="00290D72" w:rsidRDefault="00497076">
            <w:pPr>
              <w:pStyle w:val="TableParagraph"/>
              <w:spacing w:line="233" w:lineRule="exact"/>
            </w:pPr>
            <w:r>
              <w:t>source of information on</w:t>
            </w:r>
          </w:p>
        </w:tc>
        <w:tc>
          <w:tcPr>
            <w:tcW w:w="2693" w:type="dxa"/>
            <w:tcBorders>
              <w:top w:val="nil"/>
              <w:bottom w:val="nil"/>
            </w:tcBorders>
          </w:tcPr>
          <w:p w:rsidR="00290D72" w:rsidRDefault="00290D72">
            <w:pPr>
              <w:pStyle w:val="TableParagraph"/>
              <w:ind w:left="0"/>
              <w:rPr>
                <w:rFonts w:ascii="Times New Roman"/>
                <w:sz w:val="18"/>
              </w:rPr>
            </w:pPr>
          </w:p>
        </w:tc>
        <w:tc>
          <w:tcPr>
            <w:tcW w:w="2834" w:type="dxa"/>
            <w:tcBorders>
              <w:top w:val="nil"/>
              <w:bottom w:val="nil"/>
            </w:tcBorders>
          </w:tcPr>
          <w:p w:rsidR="00290D72" w:rsidRDefault="00497076">
            <w:pPr>
              <w:pStyle w:val="TableParagraph"/>
              <w:spacing w:line="233" w:lineRule="exact"/>
            </w:pPr>
            <w:r>
              <w:t>Community Care</w:t>
            </w:r>
            <w:r w:rsidR="0067184E">
              <w:t>/</w:t>
            </w:r>
          </w:p>
        </w:tc>
      </w:tr>
      <w:tr w:rsidR="00290D72">
        <w:trPr>
          <w:trHeight w:val="240"/>
        </w:trPr>
        <w:tc>
          <w:tcPr>
            <w:tcW w:w="2376" w:type="dxa"/>
            <w:tcBorders>
              <w:top w:val="nil"/>
              <w:bottom w:val="nil"/>
            </w:tcBorders>
          </w:tcPr>
          <w:p w:rsidR="00290D72" w:rsidRDefault="00290D72">
            <w:pPr>
              <w:pStyle w:val="TableParagraph"/>
              <w:ind w:left="0"/>
              <w:rPr>
                <w:rFonts w:ascii="Times New Roman"/>
                <w:sz w:val="18"/>
              </w:rPr>
            </w:pPr>
          </w:p>
        </w:tc>
        <w:tc>
          <w:tcPr>
            <w:tcW w:w="3120" w:type="dxa"/>
            <w:tcBorders>
              <w:top w:val="nil"/>
              <w:bottom w:val="nil"/>
            </w:tcBorders>
          </w:tcPr>
          <w:p w:rsidR="00290D72" w:rsidRDefault="00497076">
            <w:pPr>
              <w:pStyle w:val="TableParagraph"/>
              <w:spacing w:line="233" w:lineRule="exact"/>
            </w:pPr>
            <w:r>
              <w:t>inclusion in the LGA,</w:t>
            </w:r>
          </w:p>
        </w:tc>
        <w:tc>
          <w:tcPr>
            <w:tcW w:w="2834" w:type="dxa"/>
            <w:tcBorders>
              <w:top w:val="nil"/>
              <w:bottom w:val="nil"/>
            </w:tcBorders>
          </w:tcPr>
          <w:p w:rsidR="00290D72" w:rsidRDefault="00497076">
            <w:pPr>
              <w:pStyle w:val="TableParagraph"/>
              <w:spacing w:line="233" w:lineRule="exact"/>
            </w:pPr>
            <w:r>
              <w:t>access and inclusion</w:t>
            </w:r>
          </w:p>
        </w:tc>
        <w:tc>
          <w:tcPr>
            <w:tcW w:w="2693" w:type="dxa"/>
            <w:tcBorders>
              <w:top w:val="nil"/>
              <w:bottom w:val="nil"/>
            </w:tcBorders>
          </w:tcPr>
          <w:p w:rsidR="00290D72" w:rsidRDefault="00290D72">
            <w:pPr>
              <w:pStyle w:val="TableParagraph"/>
              <w:ind w:left="0"/>
              <w:rPr>
                <w:rFonts w:ascii="Times New Roman"/>
                <w:sz w:val="18"/>
              </w:rPr>
            </w:pPr>
          </w:p>
        </w:tc>
        <w:tc>
          <w:tcPr>
            <w:tcW w:w="2834" w:type="dxa"/>
            <w:tcBorders>
              <w:top w:val="nil"/>
              <w:bottom w:val="nil"/>
            </w:tcBorders>
          </w:tcPr>
          <w:p w:rsidR="00290D72" w:rsidRDefault="00497076">
            <w:pPr>
              <w:pStyle w:val="TableParagraph"/>
              <w:spacing w:line="233" w:lineRule="exact"/>
            </w:pPr>
            <w:r>
              <w:t>Media and</w:t>
            </w:r>
          </w:p>
        </w:tc>
      </w:tr>
      <w:tr w:rsidR="00290D72">
        <w:trPr>
          <w:trHeight w:val="240"/>
        </w:trPr>
        <w:tc>
          <w:tcPr>
            <w:tcW w:w="2376" w:type="dxa"/>
            <w:tcBorders>
              <w:top w:val="nil"/>
              <w:bottom w:val="nil"/>
            </w:tcBorders>
          </w:tcPr>
          <w:p w:rsidR="00290D72" w:rsidRDefault="00290D72">
            <w:pPr>
              <w:pStyle w:val="TableParagraph"/>
              <w:ind w:left="0"/>
              <w:rPr>
                <w:rFonts w:ascii="Times New Roman"/>
                <w:sz w:val="18"/>
              </w:rPr>
            </w:pPr>
          </w:p>
        </w:tc>
        <w:tc>
          <w:tcPr>
            <w:tcW w:w="3120" w:type="dxa"/>
            <w:tcBorders>
              <w:top w:val="nil"/>
              <w:bottom w:val="nil"/>
            </w:tcBorders>
          </w:tcPr>
          <w:p w:rsidR="00290D72" w:rsidRDefault="00497076">
            <w:pPr>
              <w:pStyle w:val="TableParagraph"/>
              <w:spacing w:line="233" w:lineRule="exact"/>
            </w:pPr>
            <w:r>
              <w:t>including a link to the</w:t>
            </w:r>
          </w:p>
        </w:tc>
        <w:tc>
          <w:tcPr>
            <w:tcW w:w="2834" w:type="dxa"/>
            <w:tcBorders>
              <w:top w:val="nil"/>
              <w:bottom w:val="nil"/>
            </w:tcBorders>
          </w:tcPr>
          <w:p w:rsidR="00290D72" w:rsidRDefault="00290D72">
            <w:pPr>
              <w:pStyle w:val="TableParagraph"/>
              <w:ind w:left="0"/>
              <w:rPr>
                <w:rFonts w:ascii="Times New Roman"/>
                <w:sz w:val="18"/>
              </w:rPr>
            </w:pPr>
          </w:p>
        </w:tc>
        <w:tc>
          <w:tcPr>
            <w:tcW w:w="2693" w:type="dxa"/>
            <w:tcBorders>
              <w:top w:val="nil"/>
              <w:bottom w:val="nil"/>
            </w:tcBorders>
          </w:tcPr>
          <w:p w:rsidR="00290D72" w:rsidRDefault="00290D72">
            <w:pPr>
              <w:pStyle w:val="TableParagraph"/>
              <w:ind w:left="0"/>
              <w:rPr>
                <w:rFonts w:ascii="Times New Roman"/>
                <w:sz w:val="18"/>
              </w:rPr>
            </w:pPr>
          </w:p>
        </w:tc>
        <w:tc>
          <w:tcPr>
            <w:tcW w:w="2834" w:type="dxa"/>
            <w:tcBorders>
              <w:top w:val="nil"/>
              <w:bottom w:val="nil"/>
            </w:tcBorders>
          </w:tcPr>
          <w:p w:rsidR="00290D72" w:rsidRDefault="00497076">
            <w:pPr>
              <w:pStyle w:val="TableParagraph"/>
              <w:spacing w:line="233" w:lineRule="exact"/>
            </w:pPr>
            <w:r>
              <w:t>Communications</w:t>
            </w:r>
          </w:p>
        </w:tc>
      </w:tr>
      <w:tr w:rsidR="00290D72">
        <w:trPr>
          <w:trHeight w:val="240"/>
        </w:trPr>
        <w:tc>
          <w:tcPr>
            <w:tcW w:w="2376" w:type="dxa"/>
            <w:tcBorders>
              <w:top w:val="nil"/>
              <w:bottom w:val="nil"/>
            </w:tcBorders>
          </w:tcPr>
          <w:p w:rsidR="00290D72" w:rsidRDefault="00290D72">
            <w:pPr>
              <w:pStyle w:val="TableParagraph"/>
              <w:ind w:left="0"/>
              <w:rPr>
                <w:rFonts w:ascii="Times New Roman"/>
                <w:sz w:val="18"/>
              </w:rPr>
            </w:pPr>
          </w:p>
        </w:tc>
        <w:tc>
          <w:tcPr>
            <w:tcW w:w="3120" w:type="dxa"/>
            <w:tcBorders>
              <w:top w:val="nil"/>
            </w:tcBorders>
          </w:tcPr>
          <w:p w:rsidR="00290D72" w:rsidRDefault="00497076">
            <w:pPr>
              <w:pStyle w:val="TableParagraph"/>
              <w:spacing w:line="230" w:lineRule="exact"/>
            </w:pPr>
            <w:r>
              <w:t>National Public Toilet Map</w:t>
            </w:r>
          </w:p>
        </w:tc>
        <w:tc>
          <w:tcPr>
            <w:tcW w:w="2834" w:type="dxa"/>
            <w:tcBorders>
              <w:top w:val="nil"/>
            </w:tcBorders>
          </w:tcPr>
          <w:p w:rsidR="00290D72" w:rsidRDefault="00290D72">
            <w:pPr>
              <w:pStyle w:val="TableParagraph"/>
              <w:ind w:left="0"/>
              <w:rPr>
                <w:rFonts w:ascii="Times New Roman"/>
                <w:sz w:val="18"/>
              </w:rPr>
            </w:pPr>
          </w:p>
        </w:tc>
        <w:tc>
          <w:tcPr>
            <w:tcW w:w="2693" w:type="dxa"/>
            <w:tcBorders>
              <w:top w:val="nil"/>
            </w:tcBorders>
          </w:tcPr>
          <w:p w:rsidR="00290D72" w:rsidRDefault="00290D72">
            <w:pPr>
              <w:pStyle w:val="TableParagraph"/>
              <w:ind w:left="0"/>
              <w:rPr>
                <w:rFonts w:ascii="Times New Roman"/>
                <w:sz w:val="18"/>
              </w:rPr>
            </w:pPr>
          </w:p>
        </w:tc>
        <w:tc>
          <w:tcPr>
            <w:tcW w:w="2834" w:type="dxa"/>
            <w:tcBorders>
              <w:top w:val="nil"/>
            </w:tcBorders>
          </w:tcPr>
          <w:p w:rsidR="00290D72" w:rsidRDefault="00290D72">
            <w:pPr>
              <w:pStyle w:val="TableParagraph"/>
              <w:ind w:left="0"/>
              <w:rPr>
                <w:rFonts w:ascii="Times New Roman"/>
                <w:sz w:val="18"/>
              </w:rPr>
            </w:pPr>
          </w:p>
        </w:tc>
      </w:tr>
      <w:tr w:rsidR="00290D72">
        <w:trPr>
          <w:trHeight w:val="240"/>
        </w:trPr>
        <w:tc>
          <w:tcPr>
            <w:tcW w:w="2376" w:type="dxa"/>
            <w:tcBorders>
              <w:top w:val="nil"/>
              <w:bottom w:val="nil"/>
            </w:tcBorders>
          </w:tcPr>
          <w:p w:rsidR="00290D72" w:rsidRDefault="00290D72">
            <w:pPr>
              <w:pStyle w:val="TableParagraph"/>
              <w:ind w:left="0"/>
              <w:rPr>
                <w:rFonts w:ascii="Times New Roman"/>
                <w:sz w:val="18"/>
              </w:rPr>
            </w:pPr>
          </w:p>
        </w:tc>
        <w:tc>
          <w:tcPr>
            <w:tcW w:w="3120" w:type="dxa"/>
            <w:tcBorders>
              <w:bottom w:val="nil"/>
            </w:tcBorders>
          </w:tcPr>
          <w:p w:rsidR="00290D72" w:rsidRDefault="00497076">
            <w:pPr>
              <w:pStyle w:val="TableParagraph"/>
              <w:spacing w:line="236" w:lineRule="exact"/>
            </w:pPr>
            <w:r>
              <w:t>Provide regular and up to</w:t>
            </w:r>
          </w:p>
        </w:tc>
        <w:tc>
          <w:tcPr>
            <w:tcW w:w="2834" w:type="dxa"/>
            <w:tcBorders>
              <w:bottom w:val="nil"/>
            </w:tcBorders>
          </w:tcPr>
          <w:p w:rsidR="00290D72" w:rsidRDefault="00497076">
            <w:pPr>
              <w:pStyle w:val="TableParagraph"/>
              <w:spacing w:line="236" w:lineRule="exact"/>
            </w:pPr>
            <w:r>
              <w:t>Information is provided via</w:t>
            </w:r>
          </w:p>
        </w:tc>
        <w:tc>
          <w:tcPr>
            <w:tcW w:w="2693" w:type="dxa"/>
            <w:tcBorders>
              <w:bottom w:val="nil"/>
            </w:tcBorders>
          </w:tcPr>
          <w:p w:rsidR="00290D72" w:rsidRDefault="00497076">
            <w:pPr>
              <w:pStyle w:val="TableParagraph"/>
              <w:spacing w:line="236" w:lineRule="exact"/>
              <w:ind w:left="103"/>
            </w:pPr>
            <w:r>
              <w:t>2017-ongoing</w:t>
            </w:r>
          </w:p>
        </w:tc>
        <w:tc>
          <w:tcPr>
            <w:tcW w:w="2834" w:type="dxa"/>
            <w:tcBorders>
              <w:bottom w:val="nil"/>
            </w:tcBorders>
          </w:tcPr>
          <w:p w:rsidR="00290D72" w:rsidRDefault="0067184E">
            <w:pPr>
              <w:pStyle w:val="TableParagraph"/>
              <w:spacing w:line="236" w:lineRule="exact"/>
            </w:pPr>
            <w:r>
              <w:t>Marketing and City Identity/</w:t>
            </w:r>
            <w:r w:rsidR="00497076">
              <w:t xml:space="preserve"> Media and</w:t>
            </w:r>
          </w:p>
        </w:tc>
      </w:tr>
      <w:tr w:rsidR="00290D72">
        <w:trPr>
          <w:trHeight w:val="240"/>
        </w:trPr>
        <w:tc>
          <w:tcPr>
            <w:tcW w:w="2376" w:type="dxa"/>
            <w:tcBorders>
              <w:top w:val="nil"/>
              <w:bottom w:val="nil"/>
            </w:tcBorders>
          </w:tcPr>
          <w:p w:rsidR="00290D72" w:rsidRDefault="00290D72">
            <w:pPr>
              <w:pStyle w:val="TableParagraph"/>
              <w:ind w:left="0"/>
              <w:rPr>
                <w:rFonts w:ascii="Times New Roman"/>
                <w:sz w:val="18"/>
              </w:rPr>
            </w:pPr>
          </w:p>
        </w:tc>
        <w:tc>
          <w:tcPr>
            <w:tcW w:w="3120" w:type="dxa"/>
            <w:tcBorders>
              <w:top w:val="nil"/>
              <w:bottom w:val="nil"/>
            </w:tcBorders>
          </w:tcPr>
          <w:p w:rsidR="00290D72" w:rsidRDefault="00497076">
            <w:pPr>
              <w:pStyle w:val="TableParagraph"/>
              <w:spacing w:line="232" w:lineRule="exact"/>
            </w:pPr>
            <w:r>
              <w:t>date information about</w:t>
            </w:r>
          </w:p>
        </w:tc>
        <w:tc>
          <w:tcPr>
            <w:tcW w:w="2834" w:type="dxa"/>
            <w:tcBorders>
              <w:top w:val="nil"/>
              <w:bottom w:val="nil"/>
            </w:tcBorders>
          </w:tcPr>
          <w:p w:rsidR="00290D72" w:rsidRDefault="00497076">
            <w:pPr>
              <w:pStyle w:val="TableParagraph"/>
              <w:spacing w:line="232" w:lineRule="exact"/>
            </w:pPr>
            <w:r>
              <w:t>Parramatta Pulse, Scoop</w:t>
            </w:r>
          </w:p>
        </w:tc>
        <w:tc>
          <w:tcPr>
            <w:tcW w:w="2693" w:type="dxa"/>
            <w:tcBorders>
              <w:top w:val="nil"/>
              <w:bottom w:val="nil"/>
            </w:tcBorders>
          </w:tcPr>
          <w:p w:rsidR="00290D72" w:rsidRDefault="00290D72">
            <w:pPr>
              <w:pStyle w:val="TableParagraph"/>
              <w:ind w:left="0"/>
              <w:rPr>
                <w:rFonts w:ascii="Times New Roman"/>
                <w:sz w:val="18"/>
              </w:rPr>
            </w:pPr>
          </w:p>
        </w:tc>
        <w:tc>
          <w:tcPr>
            <w:tcW w:w="2834" w:type="dxa"/>
            <w:tcBorders>
              <w:top w:val="nil"/>
              <w:bottom w:val="nil"/>
            </w:tcBorders>
          </w:tcPr>
          <w:p w:rsidR="00290D72" w:rsidRDefault="00497076">
            <w:pPr>
              <w:pStyle w:val="TableParagraph"/>
              <w:spacing w:line="232" w:lineRule="exact"/>
            </w:pPr>
            <w:r>
              <w:t>Communications / All</w:t>
            </w:r>
          </w:p>
        </w:tc>
      </w:tr>
      <w:tr w:rsidR="00290D72">
        <w:trPr>
          <w:trHeight w:val="240"/>
        </w:trPr>
        <w:tc>
          <w:tcPr>
            <w:tcW w:w="2376" w:type="dxa"/>
            <w:tcBorders>
              <w:top w:val="nil"/>
              <w:bottom w:val="nil"/>
            </w:tcBorders>
          </w:tcPr>
          <w:p w:rsidR="00290D72" w:rsidRDefault="00290D72">
            <w:pPr>
              <w:pStyle w:val="TableParagraph"/>
              <w:ind w:left="0"/>
              <w:rPr>
                <w:rFonts w:ascii="Times New Roman"/>
                <w:sz w:val="18"/>
              </w:rPr>
            </w:pPr>
          </w:p>
        </w:tc>
        <w:tc>
          <w:tcPr>
            <w:tcW w:w="3120" w:type="dxa"/>
            <w:tcBorders>
              <w:top w:val="nil"/>
              <w:bottom w:val="nil"/>
            </w:tcBorders>
          </w:tcPr>
          <w:p w:rsidR="00290D72" w:rsidRDefault="00497076">
            <w:pPr>
              <w:pStyle w:val="TableParagraph"/>
              <w:spacing w:line="233" w:lineRule="exact"/>
            </w:pPr>
            <w:r>
              <w:t>access and inclusion</w:t>
            </w:r>
          </w:p>
        </w:tc>
        <w:tc>
          <w:tcPr>
            <w:tcW w:w="2834" w:type="dxa"/>
            <w:tcBorders>
              <w:top w:val="nil"/>
              <w:bottom w:val="nil"/>
            </w:tcBorders>
          </w:tcPr>
          <w:p w:rsidR="00290D72" w:rsidRDefault="00497076">
            <w:pPr>
              <w:pStyle w:val="TableParagraph"/>
              <w:spacing w:line="233" w:lineRule="exact"/>
            </w:pPr>
            <w:r>
              <w:t>newsletters and the CoP</w:t>
            </w:r>
          </w:p>
        </w:tc>
        <w:tc>
          <w:tcPr>
            <w:tcW w:w="2693" w:type="dxa"/>
            <w:tcBorders>
              <w:top w:val="nil"/>
              <w:bottom w:val="nil"/>
            </w:tcBorders>
          </w:tcPr>
          <w:p w:rsidR="00290D72" w:rsidRDefault="00290D72">
            <w:pPr>
              <w:pStyle w:val="TableParagraph"/>
              <w:ind w:left="0"/>
              <w:rPr>
                <w:rFonts w:ascii="Times New Roman"/>
                <w:sz w:val="18"/>
              </w:rPr>
            </w:pPr>
          </w:p>
        </w:tc>
        <w:tc>
          <w:tcPr>
            <w:tcW w:w="2834" w:type="dxa"/>
            <w:tcBorders>
              <w:top w:val="nil"/>
              <w:bottom w:val="nil"/>
            </w:tcBorders>
          </w:tcPr>
          <w:p w:rsidR="00290D72" w:rsidRDefault="00497076">
            <w:pPr>
              <w:pStyle w:val="TableParagraph"/>
              <w:spacing w:line="233" w:lineRule="exact"/>
            </w:pPr>
            <w:r>
              <w:t>areas</w:t>
            </w:r>
          </w:p>
        </w:tc>
      </w:tr>
      <w:tr w:rsidR="00290D72">
        <w:trPr>
          <w:trHeight w:val="240"/>
        </w:trPr>
        <w:tc>
          <w:tcPr>
            <w:tcW w:w="2376" w:type="dxa"/>
            <w:tcBorders>
              <w:top w:val="nil"/>
              <w:bottom w:val="nil"/>
            </w:tcBorders>
          </w:tcPr>
          <w:p w:rsidR="00290D72" w:rsidRDefault="00290D72">
            <w:pPr>
              <w:pStyle w:val="TableParagraph"/>
              <w:ind w:left="0"/>
              <w:rPr>
                <w:rFonts w:ascii="Times New Roman"/>
                <w:sz w:val="18"/>
              </w:rPr>
            </w:pPr>
          </w:p>
        </w:tc>
        <w:tc>
          <w:tcPr>
            <w:tcW w:w="3120" w:type="dxa"/>
            <w:tcBorders>
              <w:top w:val="nil"/>
              <w:bottom w:val="nil"/>
            </w:tcBorders>
          </w:tcPr>
          <w:p w:rsidR="00290D72" w:rsidRDefault="00497076">
            <w:pPr>
              <w:pStyle w:val="TableParagraph"/>
              <w:spacing w:line="233" w:lineRule="exact"/>
            </w:pPr>
            <w:r>
              <w:t>improvements and upgrades</w:t>
            </w:r>
          </w:p>
        </w:tc>
        <w:tc>
          <w:tcPr>
            <w:tcW w:w="2834" w:type="dxa"/>
            <w:tcBorders>
              <w:top w:val="nil"/>
              <w:bottom w:val="nil"/>
            </w:tcBorders>
          </w:tcPr>
          <w:p w:rsidR="00290D72" w:rsidRDefault="00497076">
            <w:pPr>
              <w:pStyle w:val="TableParagraph"/>
              <w:spacing w:line="233" w:lineRule="exact"/>
            </w:pPr>
            <w:r>
              <w:t>website</w:t>
            </w:r>
          </w:p>
        </w:tc>
        <w:tc>
          <w:tcPr>
            <w:tcW w:w="2693" w:type="dxa"/>
            <w:tcBorders>
              <w:top w:val="nil"/>
              <w:bottom w:val="nil"/>
            </w:tcBorders>
          </w:tcPr>
          <w:p w:rsidR="00290D72" w:rsidRDefault="00290D72">
            <w:pPr>
              <w:pStyle w:val="TableParagraph"/>
              <w:ind w:left="0"/>
              <w:rPr>
                <w:rFonts w:ascii="Times New Roman"/>
                <w:sz w:val="18"/>
              </w:rPr>
            </w:pPr>
          </w:p>
        </w:tc>
        <w:tc>
          <w:tcPr>
            <w:tcW w:w="2834" w:type="dxa"/>
            <w:tcBorders>
              <w:top w:val="nil"/>
              <w:bottom w:val="nil"/>
            </w:tcBorders>
          </w:tcPr>
          <w:p w:rsidR="00290D72" w:rsidRDefault="00290D72">
            <w:pPr>
              <w:pStyle w:val="TableParagraph"/>
              <w:ind w:left="0"/>
              <w:rPr>
                <w:rFonts w:ascii="Times New Roman"/>
                <w:sz w:val="18"/>
              </w:rPr>
            </w:pPr>
          </w:p>
        </w:tc>
      </w:tr>
      <w:tr w:rsidR="00290D72">
        <w:trPr>
          <w:trHeight w:val="240"/>
        </w:trPr>
        <w:tc>
          <w:tcPr>
            <w:tcW w:w="2376" w:type="dxa"/>
            <w:tcBorders>
              <w:top w:val="nil"/>
              <w:bottom w:val="nil"/>
            </w:tcBorders>
          </w:tcPr>
          <w:p w:rsidR="00290D72" w:rsidRDefault="00290D72">
            <w:pPr>
              <w:pStyle w:val="TableParagraph"/>
              <w:ind w:left="0"/>
              <w:rPr>
                <w:rFonts w:ascii="Times New Roman"/>
                <w:sz w:val="18"/>
              </w:rPr>
            </w:pPr>
          </w:p>
        </w:tc>
        <w:tc>
          <w:tcPr>
            <w:tcW w:w="3120" w:type="dxa"/>
            <w:tcBorders>
              <w:top w:val="nil"/>
              <w:bottom w:val="nil"/>
            </w:tcBorders>
          </w:tcPr>
          <w:p w:rsidR="00290D72" w:rsidRDefault="00497076">
            <w:pPr>
              <w:pStyle w:val="TableParagraph"/>
              <w:spacing w:line="233" w:lineRule="exact"/>
            </w:pPr>
            <w:r>
              <w:t>to Council services and</w:t>
            </w:r>
          </w:p>
        </w:tc>
        <w:tc>
          <w:tcPr>
            <w:tcW w:w="2834" w:type="dxa"/>
            <w:tcBorders>
              <w:top w:val="nil"/>
              <w:bottom w:val="nil"/>
            </w:tcBorders>
          </w:tcPr>
          <w:p w:rsidR="00290D72" w:rsidRDefault="00290D72">
            <w:pPr>
              <w:pStyle w:val="TableParagraph"/>
              <w:ind w:left="0"/>
              <w:rPr>
                <w:rFonts w:ascii="Times New Roman"/>
                <w:sz w:val="18"/>
              </w:rPr>
            </w:pPr>
          </w:p>
        </w:tc>
        <w:tc>
          <w:tcPr>
            <w:tcW w:w="2693" w:type="dxa"/>
            <w:tcBorders>
              <w:top w:val="nil"/>
              <w:bottom w:val="nil"/>
            </w:tcBorders>
          </w:tcPr>
          <w:p w:rsidR="00290D72" w:rsidRDefault="00290D72">
            <w:pPr>
              <w:pStyle w:val="TableParagraph"/>
              <w:ind w:left="0"/>
              <w:rPr>
                <w:rFonts w:ascii="Times New Roman"/>
                <w:sz w:val="18"/>
              </w:rPr>
            </w:pPr>
          </w:p>
        </w:tc>
        <w:tc>
          <w:tcPr>
            <w:tcW w:w="2834" w:type="dxa"/>
            <w:tcBorders>
              <w:top w:val="nil"/>
              <w:bottom w:val="nil"/>
            </w:tcBorders>
          </w:tcPr>
          <w:p w:rsidR="00290D72" w:rsidRDefault="00290D72">
            <w:pPr>
              <w:pStyle w:val="TableParagraph"/>
              <w:ind w:left="0"/>
              <w:rPr>
                <w:rFonts w:ascii="Times New Roman"/>
                <w:sz w:val="18"/>
              </w:rPr>
            </w:pPr>
          </w:p>
        </w:tc>
      </w:tr>
      <w:tr w:rsidR="00290D72">
        <w:trPr>
          <w:trHeight w:val="240"/>
        </w:trPr>
        <w:tc>
          <w:tcPr>
            <w:tcW w:w="2376" w:type="dxa"/>
            <w:tcBorders>
              <w:top w:val="nil"/>
              <w:bottom w:val="nil"/>
            </w:tcBorders>
          </w:tcPr>
          <w:p w:rsidR="00290D72" w:rsidRDefault="00290D72">
            <w:pPr>
              <w:pStyle w:val="TableParagraph"/>
              <w:ind w:left="0"/>
              <w:rPr>
                <w:rFonts w:ascii="Times New Roman"/>
                <w:sz w:val="18"/>
              </w:rPr>
            </w:pPr>
          </w:p>
        </w:tc>
        <w:tc>
          <w:tcPr>
            <w:tcW w:w="3120" w:type="dxa"/>
            <w:tcBorders>
              <w:top w:val="nil"/>
              <w:bottom w:val="nil"/>
            </w:tcBorders>
          </w:tcPr>
          <w:p w:rsidR="00290D72" w:rsidRDefault="00497076">
            <w:pPr>
              <w:pStyle w:val="TableParagraph"/>
              <w:spacing w:line="233" w:lineRule="exact"/>
            </w:pPr>
            <w:r>
              <w:t>facilities</w:t>
            </w:r>
          </w:p>
        </w:tc>
        <w:tc>
          <w:tcPr>
            <w:tcW w:w="2834" w:type="dxa"/>
            <w:tcBorders>
              <w:top w:val="nil"/>
              <w:bottom w:val="nil"/>
            </w:tcBorders>
          </w:tcPr>
          <w:p w:rsidR="00290D72" w:rsidRDefault="00497076">
            <w:pPr>
              <w:pStyle w:val="TableParagraph"/>
              <w:spacing w:line="233" w:lineRule="exact"/>
            </w:pPr>
            <w:r>
              <w:t>Internal and external</w:t>
            </w:r>
          </w:p>
        </w:tc>
        <w:tc>
          <w:tcPr>
            <w:tcW w:w="2693" w:type="dxa"/>
            <w:tcBorders>
              <w:top w:val="nil"/>
              <w:bottom w:val="nil"/>
            </w:tcBorders>
          </w:tcPr>
          <w:p w:rsidR="00290D72" w:rsidRDefault="00290D72">
            <w:pPr>
              <w:pStyle w:val="TableParagraph"/>
              <w:ind w:left="0"/>
              <w:rPr>
                <w:rFonts w:ascii="Times New Roman"/>
                <w:sz w:val="18"/>
              </w:rPr>
            </w:pPr>
          </w:p>
        </w:tc>
        <w:tc>
          <w:tcPr>
            <w:tcW w:w="2834" w:type="dxa"/>
            <w:tcBorders>
              <w:top w:val="nil"/>
              <w:bottom w:val="nil"/>
            </w:tcBorders>
          </w:tcPr>
          <w:p w:rsidR="00290D72" w:rsidRDefault="00290D72">
            <w:pPr>
              <w:pStyle w:val="TableParagraph"/>
              <w:ind w:left="0"/>
              <w:rPr>
                <w:rFonts w:ascii="Times New Roman"/>
                <w:sz w:val="18"/>
              </w:rPr>
            </w:pPr>
          </w:p>
        </w:tc>
      </w:tr>
      <w:tr w:rsidR="00290D72">
        <w:trPr>
          <w:trHeight w:val="240"/>
        </w:trPr>
        <w:tc>
          <w:tcPr>
            <w:tcW w:w="2376" w:type="dxa"/>
            <w:tcBorders>
              <w:top w:val="nil"/>
              <w:bottom w:val="nil"/>
            </w:tcBorders>
          </w:tcPr>
          <w:p w:rsidR="00290D72" w:rsidRDefault="00290D72">
            <w:pPr>
              <w:pStyle w:val="TableParagraph"/>
              <w:ind w:left="0"/>
              <w:rPr>
                <w:rFonts w:ascii="Times New Roman"/>
                <w:sz w:val="18"/>
              </w:rPr>
            </w:pPr>
          </w:p>
        </w:tc>
        <w:tc>
          <w:tcPr>
            <w:tcW w:w="3120" w:type="dxa"/>
            <w:tcBorders>
              <w:top w:val="nil"/>
              <w:bottom w:val="nil"/>
            </w:tcBorders>
          </w:tcPr>
          <w:p w:rsidR="00290D72" w:rsidRDefault="00290D72">
            <w:pPr>
              <w:pStyle w:val="TableParagraph"/>
              <w:ind w:left="0"/>
              <w:rPr>
                <w:rFonts w:ascii="Times New Roman"/>
                <w:sz w:val="18"/>
              </w:rPr>
            </w:pPr>
          </w:p>
        </w:tc>
        <w:tc>
          <w:tcPr>
            <w:tcW w:w="2834" w:type="dxa"/>
            <w:tcBorders>
              <w:top w:val="nil"/>
              <w:bottom w:val="nil"/>
            </w:tcBorders>
          </w:tcPr>
          <w:p w:rsidR="00290D72" w:rsidRDefault="00497076">
            <w:pPr>
              <w:pStyle w:val="TableParagraph"/>
              <w:spacing w:line="232" w:lineRule="exact"/>
            </w:pPr>
            <w:r>
              <w:t>audiences  are better</w:t>
            </w:r>
          </w:p>
        </w:tc>
        <w:tc>
          <w:tcPr>
            <w:tcW w:w="2693" w:type="dxa"/>
            <w:tcBorders>
              <w:top w:val="nil"/>
              <w:bottom w:val="nil"/>
            </w:tcBorders>
          </w:tcPr>
          <w:p w:rsidR="00290D72" w:rsidRDefault="00290D72">
            <w:pPr>
              <w:pStyle w:val="TableParagraph"/>
              <w:ind w:left="0"/>
              <w:rPr>
                <w:rFonts w:ascii="Times New Roman"/>
                <w:sz w:val="18"/>
              </w:rPr>
            </w:pPr>
          </w:p>
        </w:tc>
        <w:tc>
          <w:tcPr>
            <w:tcW w:w="2834" w:type="dxa"/>
            <w:tcBorders>
              <w:top w:val="nil"/>
              <w:bottom w:val="nil"/>
            </w:tcBorders>
          </w:tcPr>
          <w:p w:rsidR="00290D72" w:rsidRDefault="00290D72">
            <w:pPr>
              <w:pStyle w:val="TableParagraph"/>
              <w:ind w:left="0"/>
              <w:rPr>
                <w:rFonts w:ascii="Times New Roman"/>
                <w:sz w:val="18"/>
              </w:rPr>
            </w:pPr>
          </w:p>
        </w:tc>
      </w:tr>
      <w:tr w:rsidR="00290D72">
        <w:trPr>
          <w:trHeight w:val="240"/>
        </w:trPr>
        <w:tc>
          <w:tcPr>
            <w:tcW w:w="2376" w:type="dxa"/>
            <w:tcBorders>
              <w:top w:val="nil"/>
            </w:tcBorders>
          </w:tcPr>
          <w:p w:rsidR="00290D72" w:rsidRDefault="00290D72">
            <w:pPr>
              <w:pStyle w:val="TableParagraph"/>
              <w:ind w:left="0"/>
              <w:rPr>
                <w:rFonts w:ascii="Times New Roman"/>
                <w:sz w:val="18"/>
              </w:rPr>
            </w:pPr>
          </w:p>
        </w:tc>
        <w:tc>
          <w:tcPr>
            <w:tcW w:w="3120" w:type="dxa"/>
            <w:tcBorders>
              <w:top w:val="nil"/>
            </w:tcBorders>
          </w:tcPr>
          <w:p w:rsidR="00290D72" w:rsidRDefault="00290D72">
            <w:pPr>
              <w:pStyle w:val="TableParagraph"/>
              <w:ind w:left="0"/>
              <w:rPr>
                <w:rFonts w:ascii="Times New Roman"/>
                <w:sz w:val="18"/>
              </w:rPr>
            </w:pPr>
          </w:p>
        </w:tc>
        <w:tc>
          <w:tcPr>
            <w:tcW w:w="2834" w:type="dxa"/>
            <w:tcBorders>
              <w:top w:val="nil"/>
            </w:tcBorders>
          </w:tcPr>
          <w:p w:rsidR="00290D72" w:rsidRDefault="00497076">
            <w:pPr>
              <w:pStyle w:val="TableParagraph"/>
              <w:spacing w:line="233" w:lineRule="exact"/>
            </w:pPr>
            <w:r>
              <w:t>informed</w:t>
            </w:r>
          </w:p>
        </w:tc>
        <w:tc>
          <w:tcPr>
            <w:tcW w:w="2693" w:type="dxa"/>
            <w:tcBorders>
              <w:top w:val="nil"/>
            </w:tcBorders>
          </w:tcPr>
          <w:p w:rsidR="00290D72" w:rsidRDefault="00290D72">
            <w:pPr>
              <w:pStyle w:val="TableParagraph"/>
              <w:ind w:left="0"/>
              <w:rPr>
                <w:rFonts w:ascii="Times New Roman"/>
                <w:sz w:val="18"/>
              </w:rPr>
            </w:pPr>
          </w:p>
        </w:tc>
        <w:tc>
          <w:tcPr>
            <w:tcW w:w="2834" w:type="dxa"/>
            <w:tcBorders>
              <w:top w:val="nil"/>
            </w:tcBorders>
          </w:tcPr>
          <w:p w:rsidR="00290D72" w:rsidRDefault="00290D72">
            <w:pPr>
              <w:pStyle w:val="TableParagraph"/>
              <w:ind w:left="0"/>
              <w:rPr>
                <w:rFonts w:ascii="Times New Roman"/>
                <w:sz w:val="18"/>
              </w:rPr>
            </w:pPr>
          </w:p>
        </w:tc>
      </w:tr>
      <w:tr w:rsidR="00290D72">
        <w:trPr>
          <w:trHeight w:val="240"/>
        </w:trPr>
        <w:tc>
          <w:tcPr>
            <w:tcW w:w="2376" w:type="dxa"/>
            <w:tcBorders>
              <w:bottom w:val="nil"/>
            </w:tcBorders>
          </w:tcPr>
          <w:p w:rsidR="00290D72" w:rsidRDefault="00497076">
            <w:pPr>
              <w:pStyle w:val="TableParagraph"/>
              <w:spacing w:line="233" w:lineRule="exact"/>
            </w:pPr>
            <w:r>
              <w:t>4.7 Establish a</w:t>
            </w:r>
          </w:p>
        </w:tc>
        <w:tc>
          <w:tcPr>
            <w:tcW w:w="3120" w:type="dxa"/>
            <w:tcBorders>
              <w:bottom w:val="nil"/>
            </w:tcBorders>
          </w:tcPr>
          <w:p w:rsidR="00290D72" w:rsidRDefault="00497076">
            <w:pPr>
              <w:pStyle w:val="TableParagraph"/>
              <w:spacing w:line="233" w:lineRule="exact"/>
            </w:pPr>
            <w:r>
              <w:t>Establish an internal Advisory</w:t>
            </w:r>
          </w:p>
        </w:tc>
        <w:tc>
          <w:tcPr>
            <w:tcW w:w="2834" w:type="dxa"/>
            <w:tcBorders>
              <w:bottom w:val="nil"/>
            </w:tcBorders>
          </w:tcPr>
          <w:p w:rsidR="00290D72" w:rsidRDefault="00497076">
            <w:pPr>
              <w:pStyle w:val="TableParagraph"/>
              <w:spacing w:line="233" w:lineRule="exact"/>
            </w:pPr>
            <w:r>
              <w:t>Internal Advisory Panel</w:t>
            </w:r>
          </w:p>
        </w:tc>
        <w:tc>
          <w:tcPr>
            <w:tcW w:w="2693" w:type="dxa"/>
            <w:tcBorders>
              <w:bottom w:val="nil"/>
            </w:tcBorders>
          </w:tcPr>
          <w:p w:rsidR="00290D72" w:rsidRDefault="00497076">
            <w:pPr>
              <w:pStyle w:val="TableParagraph"/>
              <w:spacing w:line="233" w:lineRule="exact"/>
              <w:ind w:left="103"/>
            </w:pPr>
            <w:r>
              <w:t>2017-2018</w:t>
            </w:r>
          </w:p>
        </w:tc>
        <w:tc>
          <w:tcPr>
            <w:tcW w:w="2834" w:type="dxa"/>
            <w:tcBorders>
              <w:bottom w:val="nil"/>
            </w:tcBorders>
          </w:tcPr>
          <w:p w:rsidR="00290D72" w:rsidRDefault="00497076">
            <w:pPr>
              <w:pStyle w:val="TableParagraph"/>
              <w:spacing w:line="233" w:lineRule="exact"/>
            </w:pPr>
            <w:r>
              <w:t>Manager Social and</w:t>
            </w:r>
          </w:p>
        </w:tc>
      </w:tr>
      <w:tr w:rsidR="00290D72">
        <w:trPr>
          <w:trHeight w:val="240"/>
        </w:trPr>
        <w:tc>
          <w:tcPr>
            <w:tcW w:w="2376" w:type="dxa"/>
            <w:tcBorders>
              <w:top w:val="nil"/>
              <w:bottom w:val="nil"/>
            </w:tcBorders>
          </w:tcPr>
          <w:p w:rsidR="00290D72" w:rsidRDefault="00497076">
            <w:pPr>
              <w:pStyle w:val="TableParagraph"/>
              <w:spacing w:line="233" w:lineRule="exact"/>
            </w:pPr>
            <w:r>
              <w:t>Council Officer</w:t>
            </w:r>
          </w:p>
        </w:tc>
        <w:tc>
          <w:tcPr>
            <w:tcW w:w="3120" w:type="dxa"/>
            <w:tcBorders>
              <w:top w:val="nil"/>
              <w:bottom w:val="nil"/>
            </w:tcBorders>
          </w:tcPr>
          <w:p w:rsidR="00290D72" w:rsidRDefault="00497076">
            <w:pPr>
              <w:pStyle w:val="TableParagraph"/>
              <w:spacing w:line="233" w:lineRule="exact"/>
            </w:pPr>
            <w:r>
              <w:t>Panel representing various</w:t>
            </w:r>
          </w:p>
        </w:tc>
        <w:tc>
          <w:tcPr>
            <w:tcW w:w="2834" w:type="dxa"/>
            <w:tcBorders>
              <w:top w:val="nil"/>
              <w:bottom w:val="nil"/>
            </w:tcBorders>
          </w:tcPr>
          <w:p w:rsidR="00290D72" w:rsidRDefault="00497076">
            <w:pPr>
              <w:pStyle w:val="TableParagraph"/>
              <w:spacing w:line="233" w:lineRule="exact"/>
            </w:pPr>
            <w:r>
              <w:t>established and meets</w:t>
            </w:r>
          </w:p>
        </w:tc>
        <w:tc>
          <w:tcPr>
            <w:tcW w:w="2693" w:type="dxa"/>
            <w:tcBorders>
              <w:top w:val="nil"/>
              <w:bottom w:val="nil"/>
            </w:tcBorders>
          </w:tcPr>
          <w:p w:rsidR="00290D72" w:rsidRDefault="00290D72">
            <w:pPr>
              <w:pStyle w:val="TableParagraph"/>
              <w:ind w:left="0"/>
              <w:rPr>
                <w:rFonts w:ascii="Times New Roman"/>
                <w:sz w:val="18"/>
              </w:rPr>
            </w:pPr>
          </w:p>
        </w:tc>
        <w:tc>
          <w:tcPr>
            <w:tcW w:w="2834" w:type="dxa"/>
            <w:tcBorders>
              <w:top w:val="nil"/>
              <w:bottom w:val="nil"/>
            </w:tcBorders>
          </w:tcPr>
          <w:p w:rsidR="00290D72" w:rsidRDefault="00497076">
            <w:pPr>
              <w:pStyle w:val="TableParagraph"/>
              <w:spacing w:line="233" w:lineRule="exact"/>
            </w:pPr>
            <w:r>
              <w:t>Community Services</w:t>
            </w:r>
          </w:p>
        </w:tc>
      </w:tr>
      <w:tr w:rsidR="00290D72">
        <w:trPr>
          <w:trHeight w:val="240"/>
        </w:trPr>
        <w:tc>
          <w:tcPr>
            <w:tcW w:w="2376" w:type="dxa"/>
            <w:tcBorders>
              <w:top w:val="nil"/>
              <w:bottom w:val="nil"/>
            </w:tcBorders>
          </w:tcPr>
          <w:p w:rsidR="00290D72" w:rsidRDefault="00497076">
            <w:pPr>
              <w:pStyle w:val="TableParagraph"/>
              <w:spacing w:line="233" w:lineRule="exact"/>
            </w:pPr>
            <w:r>
              <w:t>Advisory Panel for the</w:t>
            </w:r>
          </w:p>
        </w:tc>
        <w:tc>
          <w:tcPr>
            <w:tcW w:w="3120" w:type="dxa"/>
            <w:tcBorders>
              <w:top w:val="nil"/>
              <w:bottom w:val="nil"/>
            </w:tcBorders>
          </w:tcPr>
          <w:p w:rsidR="00290D72" w:rsidRDefault="00497076">
            <w:pPr>
              <w:pStyle w:val="TableParagraph"/>
              <w:spacing w:line="233" w:lineRule="exact"/>
            </w:pPr>
            <w:r>
              <w:t>sections of Council with the</w:t>
            </w:r>
          </w:p>
        </w:tc>
        <w:tc>
          <w:tcPr>
            <w:tcW w:w="2834" w:type="dxa"/>
            <w:tcBorders>
              <w:top w:val="nil"/>
              <w:bottom w:val="nil"/>
            </w:tcBorders>
          </w:tcPr>
          <w:p w:rsidR="00290D72" w:rsidRDefault="00497076">
            <w:pPr>
              <w:pStyle w:val="TableParagraph"/>
              <w:spacing w:line="233" w:lineRule="exact"/>
            </w:pPr>
            <w:r>
              <w:t>quarterly</w:t>
            </w:r>
          </w:p>
        </w:tc>
        <w:tc>
          <w:tcPr>
            <w:tcW w:w="2693" w:type="dxa"/>
            <w:tcBorders>
              <w:top w:val="nil"/>
              <w:bottom w:val="nil"/>
            </w:tcBorders>
          </w:tcPr>
          <w:p w:rsidR="00290D72" w:rsidRDefault="00290D72">
            <w:pPr>
              <w:pStyle w:val="TableParagraph"/>
              <w:ind w:left="0"/>
              <w:rPr>
                <w:rFonts w:ascii="Times New Roman"/>
                <w:sz w:val="18"/>
              </w:rPr>
            </w:pPr>
          </w:p>
        </w:tc>
        <w:tc>
          <w:tcPr>
            <w:tcW w:w="2834" w:type="dxa"/>
            <w:tcBorders>
              <w:top w:val="nil"/>
              <w:bottom w:val="nil"/>
            </w:tcBorders>
          </w:tcPr>
          <w:p w:rsidR="00290D72" w:rsidRDefault="00290D72">
            <w:pPr>
              <w:pStyle w:val="TableParagraph"/>
              <w:ind w:left="0"/>
              <w:rPr>
                <w:rFonts w:ascii="Times New Roman"/>
                <w:sz w:val="18"/>
              </w:rPr>
            </w:pPr>
          </w:p>
        </w:tc>
      </w:tr>
      <w:tr w:rsidR="00290D72">
        <w:trPr>
          <w:trHeight w:val="240"/>
        </w:trPr>
        <w:tc>
          <w:tcPr>
            <w:tcW w:w="2376" w:type="dxa"/>
            <w:tcBorders>
              <w:top w:val="nil"/>
              <w:bottom w:val="nil"/>
            </w:tcBorders>
          </w:tcPr>
          <w:p w:rsidR="00290D72" w:rsidRDefault="00497076">
            <w:pPr>
              <w:pStyle w:val="TableParagraph"/>
              <w:spacing w:line="233" w:lineRule="exact"/>
            </w:pPr>
            <w:r>
              <w:t>Disability Inclusion</w:t>
            </w:r>
          </w:p>
        </w:tc>
        <w:tc>
          <w:tcPr>
            <w:tcW w:w="3120" w:type="dxa"/>
            <w:tcBorders>
              <w:top w:val="nil"/>
              <w:bottom w:val="nil"/>
            </w:tcBorders>
          </w:tcPr>
          <w:p w:rsidR="00290D72" w:rsidRDefault="00497076">
            <w:pPr>
              <w:pStyle w:val="TableParagraph"/>
              <w:spacing w:line="233" w:lineRule="exact"/>
            </w:pPr>
            <w:r>
              <w:t>stated role of overseeing,</w:t>
            </w:r>
          </w:p>
        </w:tc>
        <w:tc>
          <w:tcPr>
            <w:tcW w:w="2834" w:type="dxa"/>
            <w:tcBorders>
              <w:top w:val="nil"/>
              <w:bottom w:val="nil"/>
            </w:tcBorders>
          </w:tcPr>
          <w:p w:rsidR="00290D72" w:rsidRDefault="00290D72">
            <w:pPr>
              <w:pStyle w:val="TableParagraph"/>
              <w:ind w:left="0"/>
              <w:rPr>
                <w:rFonts w:ascii="Times New Roman"/>
                <w:sz w:val="18"/>
              </w:rPr>
            </w:pPr>
          </w:p>
        </w:tc>
        <w:tc>
          <w:tcPr>
            <w:tcW w:w="2693" w:type="dxa"/>
            <w:tcBorders>
              <w:top w:val="nil"/>
              <w:bottom w:val="nil"/>
            </w:tcBorders>
          </w:tcPr>
          <w:p w:rsidR="00290D72" w:rsidRDefault="00290D72">
            <w:pPr>
              <w:pStyle w:val="TableParagraph"/>
              <w:ind w:left="0"/>
              <w:rPr>
                <w:rFonts w:ascii="Times New Roman"/>
                <w:sz w:val="18"/>
              </w:rPr>
            </w:pPr>
          </w:p>
        </w:tc>
        <w:tc>
          <w:tcPr>
            <w:tcW w:w="2834" w:type="dxa"/>
            <w:tcBorders>
              <w:top w:val="nil"/>
              <w:bottom w:val="nil"/>
            </w:tcBorders>
          </w:tcPr>
          <w:p w:rsidR="00290D72" w:rsidRDefault="00290D72">
            <w:pPr>
              <w:pStyle w:val="TableParagraph"/>
              <w:ind w:left="0"/>
              <w:rPr>
                <w:rFonts w:ascii="Times New Roman"/>
                <w:sz w:val="18"/>
              </w:rPr>
            </w:pPr>
          </w:p>
        </w:tc>
      </w:tr>
      <w:tr w:rsidR="00290D72">
        <w:trPr>
          <w:trHeight w:val="240"/>
        </w:trPr>
        <w:tc>
          <w:tcPr>
            <w:tcW w:w="2376" w:type="dxa"/>
            <w:tcBorders>
              <w:top w:val="nil"/>
              <w:bottom w:val="nil"/>
            </w:tcBorders>
          </w:tcPr>
          <w:p w:rsidR="00290D72" w:rsidRDefault="00497076">
            <w:pPr>
              <w:pStyle w:val="TableParagraph"/>
              <w:spacing w:line="233" w:lineRule="exact"/>
            </w:pPr>
            <w:r>
              <w:t>Action Plan</w:t>
            </w:r>
          </w:p>
        </w:tc>
        <w:tc>
          <w:tcPr>
            <w:tcW w:w="3120" w:type="dxa"/>
            <w:tcBorders>
              <w:top w:val="nil"/>
              <w:bottom w:val="nil"/>
            </w:tcBorders>
          </w:tcPr>
          <w:p w:rsidR="00290D72" w:rsidRDefault="00497076">
            <w:pPr>
              <w:pStyle w:val="TableParagraph"/>
              <w:spacing w:line="233" w:lineRule="exact"/>
            </w:pPr>
            <w:r>
              <w:t>evaluating and reporting on</w:t>
            </w:r>
          </w:p>
        </w:tc>
        <w:tc>
          <w:tcPr>
            <w:tcW w:w="2834" w:type="dxa"/>
            <w:tcBorders>
              <w:top w:val="nil"/>
              <w:bottom w:val="nil"/>
            </w:tcBorders>
          </w:tcPr>
          <w:p w:rsidR="00290D72" w:rsidRDefault="00497076">
            <w:pPr>
              <w:pStyle w:val="TableParagraph"/>
              <w:spacing w:line="233" w:lineRule="exact"/>
            </w:pPr>
            <w:r>
              <w:t>Advisory Group provides</w:t>
            </w:r>
          </w:p>
        </w:tc>
        <w:tc>
          <w:tcPr>
            <w:tcW w:w="2693" w:type="dxa"/>
            <w:tcBorders>
              <w:top w:val="nil"/>
              <w:bottom w:val="nil"/>
            </w:tcBorders>
          </w:tcPr>
          <w:p w:rsidR="00290D72" w:rsidRDefault="00290D72">
            <w:pPr>
              <w:pStyle w:val="TableParagraph"/>
              <w:ind w:left="0"/>
              <w:rPr>
                <w:rFonts w:ascii="Times New Roman"/>
                <w:sz w:val="18"/>
              </w:rPr>
            </w:pPr>
          </w:p>
        </w:tc>
        <w:tc>
          <w:tcPr>
            <w:tcW w:w="2834" w:type="dxa"/>
            <w:tcBorders>
              <w:top w:val="nil"/>
              <w:bottom w:val="nil"/>
            </w:tcBorders>
          </w:tcPr>
          <w:p w:rsidR="00290D72" w:rsidRDefault="00290D72">
            <w:pPr>
              <w:pStyle w:val="TableParagraph"/>
              <w:ind w:left="0"/>
              <w:rPr>
                <w:rFonts w:ascii="Times New Roman"/>
                <w:sz w:val="18"/>
              </w:rPr>
            </w:pPr>
          </w:p>
        </w:tc>
      </w:tr>
      <w:tr w:rsidR="00290D72">
        <w:trPr>
          <w:trHeight w:val="240"/>
        </w:trPr>
        <w:tc>
          <w:tcPr>
            <w:tcW w:w="2376" w:type="dxa"/>
            <w:tcBorders>
              <w:top w:val="nil"/>
              <w:bottom w:val="nil"/>
            </w:tcBorders>
          </w:tcPr>
          <w:p w:rsidR="00290D72" w:rsidRDefault="00290D72">
            <w:pPr>
              <w:pStyle w:val="TableParagraph"/>
              <w:ind w:left="0"/>
              <w:rPr>
                <w:rFonts w:ascii="Times New Roman"/>
                <w:sz w:val="18"/>
              </w:rPr>
            </w:pPr>
          </w:p>
        </w:tc>
        <w:tc>
          <w:tcPr>
            <w:tcW w:w="3120" w:type="dxa"/>
            <w:tcBorders>
              <w:top w:val="nil"/>
              <w:bottom w:val="nil"/>
            </w:tcBorders>
          </w:tcPr>
          <w:p w:rsidR="00290D72" w:rsidRDefault="00497076">
            <w:pPr>
              <w:pStyle w:val="TableParagraph"/>
              <w:spacing w:line="232" w:lineRule="exact"/>
            </w:pPr>
            <w:r>
              <w:t>the implementation of this</w:t>
            </w:r>
          </w:p>
        </w:tc>
        <w:tc>
          <w:tcPr>
            <w:tcW w:w="2834" w:type="dxa"/>
            <w:tcBorders>
              <w:top w:val="nil"/>
              <w:bottom w:val="nil"/>
            </w:tcBorders>
          </w:tcPr>
          <w:p w:rsidR="00290D72" w:rsidRDefault="00497076">
            <w:pPr>
              <w:pStyle w:val="TableParagraph"/>
              <w:spacing w:line="232" w:lineRule="exact"/>
            </w:pPr>
            <w:r>
              <w:t>regular feedback on the</w:t>
            </w:r>
          </w:p>
        </w:tc>
        <w:tc>
          <w:tcPr>
            <w:tcW w:w="2693" w:type="dxa"/>
            <w:tcBorders>
              <w:top w:val="nil"/>
              <w:bottom w:val="nil"/>
            </w:tcBorders>
          </w:tcPr>
          <w:p w:rsidR="00290D72" w:rsidRDefault="00290D72">
            <w:pPr>
              <w:pStyle w:val="TableParagraph"/>
              <w:ind w:left="0"/>
              <w:rPr>
                <w:rFonts w:ascii="Times New Roman"/>
                <w:sz w:val="18"/>
              </w:rPr>
            </w:pPr>
          </w:p>
        </w:tc>
        <w:tc>
          <w:tcPr>
            <w:tcW w:w="2834" w:type="dxa"/>
            <w:tcBorders>
              <w:top w:val="nil"/>
              <w:bottom w:val="nil"/>
            </w:tcBorders>
          </w:tcPr>
          <w:p w:rsidR="00290D72" w:rsidRDefault="00290D72">
            <w:pPr>
              <w:pStyle w:val="TableParagraph"/>
              <w:ind w:left="0"/>
              <w:rPr>
                <w:rFonts w:ascii="Times New Roman"/>
                <w:sz w:val="18"/>
              </w:rPr>
            </w:pPr>
          </w:p>
        </w:tc>
      </w:tr>
      <w:tr w:rsidR="00290D72">
        <w:trPr>
          <w:trHeight w:val="240"/>
        </w:trPr>
        <w:tc>
          <w:tcPr>
            <w:tcW w:w="2376" w:type="dxa"/>
            <w:tcBorders>
              <w:top w:val="nil"/>
              <w:bottom w:val="nil"/>
            </w:tcBorders>
          </w:tcPr>
          <w:p w:rsidR="00290D72" w:rsidRDefault="00290D72">
            <w:pPr>
              <w:pStyle w:val="TableParagraph"/>
              <w:ind w:left="0"/>
              <w:rPr>
                <w:rFonts w:ascii="Times New Roman"/>
                <w:sz w:val="18"/>
              </w:rPr>
            </w:pPr>
          </w:p>
        </w:tc>
        <w:tc>
          <w:tcPr>
            <w:tcW w:w="3120" w:type="dxa"/>
            <w:tcBorders>
              <w:top w:val="nil"/>
              <w:bottom w:val="nil"/>
            </w:tcBorders>
          </w:tcPr>
          <w:p w:rsidR="00290D72" w:rsidRDefault="00497076">
            <w:pPr>
              <w:pStyle w:val="TableParagraph"/>
              <w:spacing w:line="233" w:lineRule="exact"/>
            </w:pPr>
            <w:r>
              <w:t>Disability Inclusion Action</w:t>
            </w:r>
          </w:p>
        </w:tc>
        <w:tc>
          <w:tcPr>
            <w:tcW w:w="2834" w:type="dxa"/>
            <w:tcBorders>
              <w:top w:val="nil"/>
              <w:bottom w:val="nil"/>
            </w:tcBorders>
          </w:tcPr>
          <w:p w:rsidR="00290D72" w:rsidRDefault="00497076">
            <w:pPr>
              <w:pStyle w:val="TableParagraph"/>
              <w:spacing w:line="233" w:lineRule="exact"/>
            </w:pPr>
            <w:r>
              <w:t>implementation of the Plan</w:t>
            </w:r>
          </w:p>
        </w:tc>
        <w:tc>
          <w:tcPr>
            <w:tcW w:w="2693" w:type="dxa"/>
            <w:tcBorders>
              <w:top w:val="nil"/>
              <w:bottom w:val="nil"/>
            </w:tcBorders>
          </w:tcPr>
          <w:p w:rsidR="00290D72" w:rsidRDefault="00290D72">
            <w:pPr>
              <w:pStyle w:val="TableParagraph"/>
              <w:ind w:left="0"/>
              <w:rPr>
                <w:rFonts w:ascii="Times New Roman"/>
                <w:sz w:val="18"/>
              </w:rPr>
            </w:pPr>
          </w:p>
        </w:tc>
        <w:tc>
          <w:tcPr>
            <w:tcW w:w="2834" w:type="dxa"/>
            <w:tcBorders>
              <w:top w:val="nil"/>
              <w:bottom w:val="nil"/>
            </w:tcBorders>
          </w:tcPr>
          <w:p w:rsidR="00290D72" w:rsidRDefault="00290D72">
            <w:pPr>
              <w:pStyle w:val="TableParagraph"/>
              <w:ind w:left="0"/>
              <w:rPr>
                <w:rFonts w:ascii="Times New Roman"/>
                <w:sz w:val="18"/>
              </w:rPr>
            </w:pPr>
          </w:p>
        </w:tc>
      </w:tr>
      <w:tr w:rsidR="00290D72">
        <w:trPr>
          <w:trHeight w:val="240"/>
        </w:trPr>
        <w:tc>
          <w:tcPr>
            <w:tcW w:w="2376" w:type="dxa"/>
            <w:tcBorders>
              <w:top w:val="nil"/>
            </w:tcBorders>
          </w:tcPr>
          <w:p w:rsidR="00290D72" w:rsidRDefault="00290D72">
            <w:pPr>
              <w:pStyle w:val="TableParagraph"/>
              <w:ind w:left="0"/>
              <w:rPr>
                <w:rFonts w:ascii="Times New Roman"/>
                <w:sz w:val="18"/>
              </w:rPr>
            </w:pPr>
          </w:p>
        </w:tc>
        <w:tc>
          <w:tcPr>
            <w:tcW w:w="3120" w:type="dxa"/>
            <w:tcBorders>
              <w:top w:val="nil"/>
            </w:tcBorders>
          </w:tcPr>
          <w:p w:rsidR="00290D72" w:rsidRDefault="00497076">
            <w:pPr>
              <w:pStyle w:val="TableParagraph"/>
              <w:spacing w:line="232" w:lineRule="exact"/>
            </w:pPr>
            <w:r>
              <w:t>Plan</w:t>
            </w:r>
          </w:p>
        </w:tc>
        <w:tc>
          <w:tcPr>
            <w:tcW w:w="2834" w:type="dxa"/>
            <w:tcBorders>
              <w:top w:val="nil"/>
            </w:tcBorders>
          </w:tcPr>
          <w:p w:rsidR="00290D72" w:rsidRDefault="00290D72">
            <w:pPr>
              <w:pStyle w:val="TableParagraph"/>
              <w:ind w:left="0"/>
              <w:rPr>
                <w:rFonts w:ascii="Times New Roman"/>
                <w:sz w:val="18"/>
              </w:rPr>
            </w:pPr>
          </w:p>
        </w:tc>
        <w:tc>
          <w:tcPr>
            <w:tcW w:w="2693" w:type="dxa"/>
            <w:tcBorders>
              <w:top w:val="nil"/>
            </w:tcBorders>
          </w:tcPr>
          <w:p w:rsidR="00290D72" w:rsidRDefault="00290D72">
            <w:pPr>
              <w:pStyle w:val="TableParagraph"/>
              <w:ind w:left="0"/>
              <w:rPr>
                <w:rFonts w:ascii="Times New Roman"/>
                <w:sz w:val="18"/>
              </w:rPr>
            </w:pPr>
          </w:p>
        </w:tc>
        <w:tc>
          <w:tcPr>
            <w:tcW w:w="2834" w:type="dxa"/>
            <w:tcBorders>
              <w:top w:val="nil"/>
            </w:tcBorders>
          </w:tcPr>
          <w:p w:rsidR="00290D72" w:rsidRDefault="00290D72">
            <w:pPr>
              <w:pStyle w:val="TableParagraph"/>
              <w:ind w:left="0"/>
              <w:rPr>
                <w:rFonts w:ascii="Times New Roman"/>
                <w:sz w:val="18"/>
              </w:rPr>
            </w:pPr>
          </w:p>
        </w:tc>
      </w:tr>
    </w:tbl>
    <w:p w:rsidR="00545CE1" w:rsidRDefault="00545CE1"/>
    <w:sectPr w:rsidR="00545CE1">
      <w:footerReference w:type="default" r:id="rId38"/>
      <w:pgSz w:w="16840" w:h="11910" w:orient="landscape"/>
      <w:pgMar w:top="1100" w:right="1320" w:bottom="1140" w:left="1340" w:header="0" w:footer="945"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3701" w:rsidRDefault="00493701">
      <w:r>
        <w:separator/>
      </w:r>
    </w:p>
  </w:endnote>
  <w:endnote w:type="continuationSeparator" w:id="0">
    <w:p w:rsidR="00493701" w:rsidRDefault="00493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6165975"/>
      <w:docPartObj>
        <w:docPartGallery w:val="Page Numbers (Bottom of Page)"/>
        <w:docPartUnique/>
      </w:docPartObj>
    </w:sdtPr>
    <w:sdtEndPr>
      <w:rPr>
        <w:noProof/>
      </w:rPr>
    </w:sdtEndPr>
    <w:sdtContent>
      <w:p w:rsidR="00493701" w:rsidRDefault="00493701">
        <w:pPr>
          <w:pStyle w:val="Footer"/>
          <w:jc w:val="right"/>
        </w:pPr>
        <w:r>
          <w:fldChar w:fldCharType="begin"/>
        </w:r>
        <w:r>
          <w:instrText xml:space="preserve"> PAGE   \* MERGEFORMAT </w:instrText>
        </w:r>
        <w:r>
          <w:fldChar w:fldCharType="separate"/>
        </w:r>
        <w:r w:rsidR="00C2282D">
          <w:rPr>
            <w:noProof/>
          </w:rPr>
          <w:t>6</w:t>
        </w:r>
        <w:r>
          <w:rPr>
            <w:noProof/>
          </w:rPr>
          <w:fldChar w:fldCharType="end"/>
        </w:r>
      </w:p>
    </w:sdtContent>
  </w:sdt>
  <w:p w:rsidR="00493701" w:rsidRDefault="00493701">
    <w:pPr>
      <w:pStyle w:val="BodyText"/>
      <w:spacing w:line="14" w:lineRule="auto"/>
      <w:rPr>
        <w:sz w:val="20"/>
      </w:rPr>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0842121"/>
      <w:docPartObj>
        <w:docPartGallery w:val="Page Numbers (Bottom of Page)"/>
        <w:docPartUnique/>
      </w:docPartObj>
    </w:sdtPr>
    <w:sdtEndPr>
      <w:rPr>
        <w:noProof/>
      </w:rPr>
    </w:sdtEndPr>
    <w:sdtContent>
      <w:p w:rsidR="00493701" w:rsidRDefault="00493701" w:rsidP="003857BE">
        <w:pPr>
          <w:pStyle w:val="Footer"/>
          <w:jc w:val="right"/>
        </w:pPr>
        <w:r>
          <w:t>19</w:t>
        </w:r>
      </w:p>
    </w:sdtContent>
  </w:sdt>
  <w:p w:rsidR="00493701" w:rsidRDefault="00493701">
    <w:pPr>
      <w:pStyle w:val="BodyText"/>
      <w:spacing w:line="14" w:lineRule="auto"/>
      <w:rPr>
        <w:sz w:val="20"/>
      </w:rPr>
    </w:pP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3344829"/>
      <w:docPartObj>
        <w:docPartGallery w:val="Page Numbers (Bottom of Page)"/>
        <w:docPartUnique/>
      </w:docPartObj>
    </w:sdtPr>
    <w:sdtEndPr>
      <w:rPr>
        <w:noProof/>
      </w:rPr>
    </w:sdtEndPr>
    <w:sdtContent>
      <w:p w:rsidR="00493701" w:rsidRDefault="00493701" w:rsidP="003857BE">
        <w:pPr>
          <w:pStyle w:val="Footer"/>
          <w:jc w:val="right"/>
        </w:pPr>
        <w:r>
          <w:t>20</w:t>
        </w:r>
      </w:p>
    </w:sdtContent>
  </w:sdt>
  <w:p w:rsidR="00493701" w:rsidRDefault="00493701">
    <w:pPr>
      <w:pStyle w:val="BodyText"/>
      <w:spacing w:line="14" w:lineRule="auto"/>
      <w:rPr>
        <w:sz w:val="20"/>
      </w:rPr>
    </w:pP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336480"/>
      <w:docPartObj>
        <w:docPartGallery w:val="Page Numbers (Bottom of Page)"/>
        <w:docPartUnique/>
      </w:docPartObj>
    </w:sdtPr>
    <w:sdtEndPr>
      <w:rPr>
        <w:noProof/>
      </w:rPr>
    </w:sdtEndPr>
    <w:sdtContent>
      <w:p w:rsidR="00493701" w:rsidRDefault="00493701">
        <w:pPr>
          <w:pStyle w:val="Footer"/>
          <w:jc w:val="right"/>
        </w:pPr>
        <w:r>
          <w:t>21</w:t>
        </w:r>
      </w:p>
    </w:sdtContent>
  </w:sdt>
  <w:p w:rsidR="00493701" w:rsidRDefault="00493701">
    <w:pPr>
      <w:pStyle w:val="BodyText"/>
      <w:spacing w:line="14" w:lineRule="auto"/>
      <w:rPr>
        <w:sz w:val="20"/>
      </w:rPr>
    </w:pP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0423544"/>
      <w:docPartObj>
        <w:docPartGallery w:val="Page Numbers (Bottom of Page)"/>
        <w:docPartUnique/>
      </w:docPartObj>
    </w:sdtPr>
    <w:sdtEndPr>
      <w:rPr>
        <w:noProof/>
      </w:rPr>
    </w:sdtEndPr>
    <w:sdtContent>
      <w:p w:rsidR="00493701" w:rsidRDefault="00493701">
        <w:pPr>
          <w:pStyle w:val="Footer"/>
          <w:jc w:val="right"/>
        </w:pPr>
        <w:r>
          <w:t>22</w:t>
        </w:r>
      </w:p>
    </w:sdtContent>
  </w:sdt>
  <w:p w:rsidR="00493701" w:rsidRDefault="00493701">
    <w:pPr>
      <w:pStyle w:val="BodyText"/>
      <w:spacing w:line="14" w:lineRule="auto"/>
      <w:rPr>
        <w:sz w:val="20"/>
      </w:rPr>
    </w:pP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4235234"/>
      <w:docPartObj>
        <w:docPartGallery w:val="Page Numbers (Bottom of Page)"/>
        <w:docPartUnique/>
      </w:docPartObj>
    </w:sdtPr>
    <w:sdtEndPr>
      <w:rPr>
        <w:noProof/>
      </w:rPr>
    </w:sdtEndPr>
    <w:sdtContent>
      <w:p w:rsidR="00493701" w:rsidRDefault="00493701">
        <w:pPr>
          <w:pStyle w:val="Footer"/>
          <w:jc w:val="right"/>
        </w:pPr>
        <w:r>
          <w:t>23</w:t>
        </w:r>
      </w:p>
    </w:sdtContent>
  </w:sdt>
  <w:p w:rsidR="00493701" w:rsidRDefault="00493701">
    <w:pPr>
      <w:pStyle w:val="BodyText"/>
      <w:spacing w:line="14" w:lineRule="auto"/>
      <w:rPr>
        <w:sz w:val="20"/>
      </w:rPr>
    </w:pPr>
  </w:p>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9814034"/>
      <w:docPartObj>
        <w:docPartGallery w:val="Page Numbers (Bottom of Page)"/>
        <w:docPartUnique/>
      </w:docPartObj>
    </w:sdtPr>
    <w:sdtEndPr>
      <w:rPr>
        <w:noProof/>
      </w:rPr>
    </w:sdtEndPr>
    <w:sdtContent>
      <w:p w:rsidR="00493701" w:rsidRDefault="00493701">
        <w:pPr>
          <w:pStyle w:val="Footer"/>
          <w:jc w:val="right"/>
        </w:pPr>
        <w:r>
          <w:t>24</w:t>
        </w:r>
      </w:p>
    </w:sdtContent>
  </w:sdt>
  <w:p w:rsidR="00493701" w:rsidRDefault="00493701">
    <w:pPr>
      <w:pStyle w:val="BodyText"/>
      <w:spacing w:line="14" w:lineRule="auto"/>
      <w:rPr>
        <w:sz w:val="16"/>
      </w:rPr>
    </w:pPr>
  </w:p>
</w:ftr>
</file>

<file path=word/footer1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3592010"/>
      <w:docPartObj>
        <w:docPartGallery w:val="Page Numbers (Bottom of Page)"/>
        <w:docPartUnique/>
      </w:docPartObj>
    </w:sdtPr>
    <w:sdtEndPr>
      <w:rPr>
        <w:noProof/>
      </w:rPr>
    </w:sdtEndPr>
    <w:sdtContent>
      <w:p w:rsidR="00493701" w:rsidRDefault="00493701">
        <w:pPr>
          <w:pStyle w:val="Footer"/>
          <w:jc w:val="right"/>
        </w:pPr>
        <w:r>
          <w:t>25</w:t>
        </w:r>
      </w:p>
    </w:sdtContent>
  </w:sdt>
  <w:p w:rsidR="00493701" w:rsidRDefault="00493701">
    <w:pPr>
      <w:pStyle w:val="BodyText"/>
      <w:spacing w:line="14" w:lineRule="auto"/>
      <w:rPr>
        <w:sz w:val="16"/>
      </w:rPr>
    </w:pPr>
  </w:p>
</w:ftr>
</file>

<file path=word/footer1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9196889"/>
      <w:docPartObj>
        <w:docPartGallery w:val="Page Numbers (Bottom of Page)"/>
        <w:docPartUnique/>
      </w:docPartObj>
    </w:sdtPr>
    <w:sdtEndPr>
      <w:rPr>
        <w:noProof/>
      </w:rPr>
    </w:sdtEndPr>
    <w:sdtContent>
      <w:p w:rsidR="00493701" w:rsidRDefault="00493701">
        <w:pPr>
          <w:pStyle w:val="Footer"/>
          <w:jc w:val="right"/>
        </w:pPr>
        <w:r>
          <w:t>26</w:t>
        </w:r>
      </w:p>
    </w:sdtContent>
  </w:sdt>
  <w:p w:rsidR="00493701" w:rsidRDefault="00493701">
    <w:pPr>
      <w:pStyle w:val="BodyText"/>
      <w:spacing w:line="14" w:lineRule="auto"/>
      <w:rPr>
        <w:sz w:val="16"/>
      </w:rPr>
    </w:pPr>
  </w:p>
</w:ftr>
</file>

<file path=word/footer1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1165696"/>
      <w:docPartObj>
        <w:docPartGallery w:val="Page Numbers (Bottom of Page)"/>
        <w:docPartUnique/>
      </w:docPartObj>
    </w:sdtPr>
    <w:sdtEndPr>
      <w:rPr>
        <w:noProof/>
      </w:rPr>
    </w:sdtEndPr>
    <w:sdtContent>
      <w:p w:rsidR="00493701" w:rsidRDefault="00493701">
        <w:pPr>
          <w:pStyle w:val="Footer"/>
          <w:jc w:val="right"/>
        </w:pPr>
        <w:r>
          <w:t>27</w:t>
        </w:r>
      </w:p>
    </w:sdtContent>
  </w:sdt>
  <w:p w:rsidR="00493701" w:rsidRDefault="00493701">
    <w:pPr>
      <w:pStyle w:val="BodyText"/>
      <w:spacing w:line="14" w:lineRule="auto"/>
      <w:rPr>
        <w:sz w:val="16"/>
      </w:rPr>
    </w:pPr>
  </w:p>
</w:ftr>
</file>

<file path=word/footer1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9078952"/>
      <w:docPartObj>
        <w:docPartGallery w:val="Page Numbers (Bottom of Page)"/>
        <w:docPartUnique/>
      </w:docPartObj>
    </w:sdtPr>
    <w:sdtEndPr>
      <w:rPr>
        <w:noProof/>
      </w:rPr>
    </w:sdtEndPr>
    <w:sdtContent>
      <w:p w:rsidR="00493701" w:rsidRDefault="00493701">
        <w:pPr>
          <w:pStyle w:val="Footer"/>
          <w:jc w:val="right"/>
        </w:pPr>
        <w:r>
          <w:t>28</w:t>
        </w:r>
      </w:p>
    </w:sdtContent>
  </w:sdt>
  <w:p w:rsidR="00493701" w:rsidRDefault="00493701">
    <w:pPr>
      <w:pStyle w:val="BodyText"/>
      <w:spacing w:line="14" w:lineRule="auto"/>
      <w:rPr>
        <w:sz w:val="16"/>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8272666"/>
      <w:docPartObj>
        <w:docPartGallery w:val="Page Numbers (Bottom of Page)"/>
        <w:docPartUnique/>
      </w:docPartObj>
    </w:sdtPr>
    <w:sdtEndPr>
      <w:rPr>
        <w:noProof/>
      </w:rPr>
    </w:sdtEndPr>
    <w:sdtContent>
      <w:p w:rsidR="00493701" w:rsidRDefault="00493701" w:rsidP="003857BE">
        <w:pPr>
          <w:pStyle w:val="Footer"/>
          <w:jc w:val="right"/>
        </w:pPr>
        <w:r>
          <w:fldChar w:fldCharType="begin"/>
        </w:r>
        <w:r>
          <w:instrText xml:space="preserve"> PAGE   \* MERGEFORMAT </w:instrText>
        </w:r>
        <w:r>
          <w:fldChar w:fldCharType="separate"/>
        </w:r>
        <w:r w:rsidR="00C2282D">
          <w:rPr>
            <w:noProof/>
          </w:rPr>
          <w:t>11</w:t>
        </w:r>
        <w:r>
          <w:rPr>
            <w:noProof/>
          </w:rPr>
          <w:fldChar w:fldCharType="end"/>
        </w:r>
      </w:p>
    </w:sdtContent>
  </w:sdt>
  <w:p w:rsidR="00493701" w:rsidRDefault="00493701">
    <w:pPr>
      <w:pStyle w:val="BodyText"/>
      <w:spacing w:line="14" w:lineRule="auto"/>
      <w:rPr>
        <w:sz w:val="20"/>
      </w:rPr>
    </w:pPr>
  </w:p>
</w:ftr>
</file>

<file path=word/footer2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0786784"/>
      <w:docPartObj>
        <w:docPartGallery w:val="Page Numbers (Bottom of Page)"/>
        <w:docPartUnique/>
      </w:docPartObj>
    </w:sdtPr>
    <w:sdtEndPr>
      <w:rPr>
        <w:noProof/>
      </w:rPr>
    </w:sdtEndPr>
    <w:sdtContent>
      <w:p w:rsidR="00493701" w:rsidRDefault="00493701">
        <w:pPr>
          <w:pStyle w:val="Footer"/>
          <w:jc w:val="right"/>
        </w:pPr>
        <w:r>
          <w:t>29</w:t>
        </w:r>
      </w:p>
    </w:sdtContent>
  </w:sdt>
  <w:p w:rsidR="00493701" w:rsidRDefault="00493701">
    <w:pPr>
      <w:pStyle w:val="BodyText"/>
      <w:spacing w:line="14" w:lineRule="auto"/>
      <w:rPr>
        <w:sz w:val="16"/>
      </w:rPr>
    </w:pPr>
  </w:p>
</w:ftr>
</file>

<file path=word/footer2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6700088"/>
      <w:docPartObj>
        <w:docPartGallery w:val="Page Numbers (Bottom of Page)"/>
        <w:docPartUnique/>
      </w:docPartObj>
    </w:sdtPr>
    <w:sdtEndPr>
      <w:rPr>
        <w:noProof/>
      </w:rPr>
    </w:sdtEndPr>
    <w:sdtContent>
      <w:p w:rsidR="00493701" w:rsidRDefault="00493701">
        <w:pPr>
          <w:pStyle w:val="Footer"/>
          <w:jc w:val="right"/>
        </w:pPr>
        <w:r>
          <w:t>30</w:t>
        </w:r>
      </w:p>
    </w:sdtContent>
  </w:sdt>
  <w:p w:rsidR="00493701" w:rsidRDefault="00493701">
    <w:pPr>
      <w:pStyle w:val="BodyText"/>
      <w:spacing w:line="14" w:lineRule="auto"/>
      <w:rPr>
        <w:sz w:val="16"/>
      </w:rPr>
    </w:pPr>
  </w:p>
</w:ftr>
</file>

<file path=word/footer2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4205124"/>
      <w:docPartObj>
        <w:docPartGallery w:val="Page Numbers (Bottom of Page)"/>
        <w:docPartUnique/>
      </w:docPartObj>
    </w:sdtPr>
    <w:sdtEndPr>
      <w:rPr>
        <w:noProof/>
      </w:rPr>
    </w:sdtEndPr>
    <w:sdtContent>
      <w:p w:rsidR="00493701" w:rsidRDefault="00493701">
        <w:pPr>
          <w:pStyle w:val="Footer"/>
          <w:jc w:val="right"/>
        </w:pPr>
        <w:r>
          <w:t>31</w:t>
        </w:r>
      </w:p>
    </w:sdtContent>
  </w:sdt>
  <w:p w:rsidR="00493701" w:rsidRDefault="00493701">
    <w:pPr>
      <w:pStyle w:val="BodyText"/>
      <w:spacing w:line="14" w:lineRule="auto"/>
      <w:rPr>
        <w:sz w:val="16"/>
      </w:rPr>
    </w:pPr>
  </w:p>
</w:ftr>
</file>

<file path=word/footer2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3828691"/>
      <w:docPartObj>
        <w:docPartGallery w:val="Page Numbers (Bottom of Page)"/>
        <w:docPartUnique/>
      </w:docPartObj>
    </w:sdtPr>
    <w:sdtEndPr>
      <w:rPr>
        <w:noProof/>
      </w:rPr>
    </w:sdtEndPr>
    <w:sdtContent>
      <w:p w:rsidR="00493701" w:rsidRDefault="00493701">
        <w:pPr>
          <w:pStyle w:val="Footer"/>
          <w:jc w:val="right"/>
        </w:pPr>
        <w:r>
          <w:t>32</w:t>
        </w:r>
      </w:p>
    </w:sdtContent>
  </w:sdt>
  <w:p w:rsidR="00493701" w:rsidRDefault="00493701">
    <w:pPr>
      <w:pStyle w:val="BodyText"/>
      <w:spacing w:line="14" w:lineRule="auto"/>
      <w:rPr>
        <w:sz w:val="16"/>
      </w:rPr>
    </w:pPr>
  </w:p>
</w:ftr>
</file>

<file path=word/footer2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3275947"/>
      <w:docPartObj>
        <w:docPartGallery w:val="Page Numbers (Bottom of Page)"/>
        <w:docPartUnique/>
      </w:docPartObj>
    </w:sdtPr>
    <w:sdtEndPr>
      <w:rPr>
        <w:noProof/>
      </w:rPr>
    </w:sdtEndPr>
    <w:sdtContent>
      <w:p w:rsidR="00493701" w:rsidRDefault="00493701">
        <w:pPr>
          <w:pStyle w:val="Footer"/>
          <w:jc w:val="right"/>
        </w:pPr>
        <w:r>
          <w:t>33</w:t>
        </w:r>
      </w:p>
    </w:sdtContent>
  </w:sdt>
  <w:p w:rsidR="00493701" w:rsidRDefault="00493701">
    <w:pPr>
      <w:pStyle w:val="BodyText"/>
      <w:spacing w:line="14" w:lineRule="auto"/>
      <w:rPr>
        <w:sz w:val="20"/>
      </w:rPr>
    </w:pPr>
  </w:p>
</w:ftr>
</file>

<file path=word/footer2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506731"/>
      <w:docPartObj>
        <w:docPartGallery w:val="Page Numbers (Bottom of Page)"/>
        <w:docPartUnique/>
      </w:docPartObj>
    </w:sdtPr>
    <w:sdtEndPr>
      <w:rPr>
        <w:noProof/>
      </w:rPr>
    </w:sdtEndPr>
    <w:sdtContent>
      <w:p w:rsidR="00493701" w:rsidRDefault="00493701">
        <w:pPr>
          <w:pStyle w:val="Footer"/>
          <w:jc w:val="right"/>
        </w:pPr>
        <w:r>
          <w:t>34</w:t>
        </w:r>
      </w:p>
    </w:sdtContent>
  </w:sdt>
  <w:p w:rsidR="00493701" w:rsidRPr="007505FC" w:rsidRDefault="00493701" w:rsidP="007505FC">
    <w:pPr>
      <w:pStyle w:val="Footer"/>
    </w:pPr>
  </w:p>
</w:ftr>
</file>

<file path=word/footer2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7385461"/>
      <w:docPartObj>
        <w:docPartGallery w:val="Page Numbers (Bottom of Page)"/>
        <w:docPartUnique/>
      </w:docPartObj>
    </w:sdtPr>
    <w:sdtEndPr>
      <w:rPr>
        <w:noProof/>
      </w:rPr>
    </w:sdtEndPr>
    <w:sdtContent>
      <w:p w:rsidR="00493701" w:rsidRDefault="00493701">
        <w:pPr>
          <w:pStyle w:val="Footer"/>
          <w:jc w:val="right"/>
        </w:pPr>
        <w:r>
          <w:fldChar w:fldCharType="begin"/>
        </w:r>
        <w:r>
          <w:instrText xml:space="preserve"> PAGE   \* MERGEFORMAT </w:instrText>
        </w:r>
        <w:r>
          <w:fldChar w:fldCharType="separate"/>
        </w:r>
        <w:r w:rsidR="00C2282D">
          <w:rPr>
            <w:noProof/>
          </w:rPr>
          <w:t>35</w:t>
        </w:r>
        <w:r>
          <w:rPr>
            <w:noProof/>
          </w:rPr>
          <w:fldChar w:fldCharType="end"/>
        </w:r>
      </w:p>
    </w:sdtContent>
  </w:sdt>
  <w:p w:rsidR="00493701" w:rsidRPr="007505FC" w:rsidRDefault="00493701" w:rsidP="007505FC">
    <w:pPr>
      <w:pStyle w:val="Footer"/>
    </w:pPr>
  </w:p>
</w:ftr>
</file>

<file path=word/footer2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0642201"/>
      <w:docPartObj>
        <w:docPartGallery w:val="Page Numbers (Bottom of Page)"/>
        <w:docPartUnique/>
      </w:docPartObj>
    </w:sdtPr>
    <w:sdtEndPr>
      <w:rPr>
        <w:noProof/>
      </w:rPr>
    </w:sdtEndPr>
    <w:sdtContent>
      <w:p w:rsidR="00493701" w:rsidRDefault="00493701">
        <w:pPr>
          <w:pStyle w:val="Footer"/>
          <w:jc w:val="right"/>
        </w:pPr>
        <w:r>
          <w:fldChar w:fldCharType="begin"/>
        </w:r>
        <w:r>
          <w:instrText xml:space="preserve"> PAGE   \* MERGEFORMAT </w:instrText>
        </w:r>
        <w:r>
          <w:fldChar w:fldCharType="separate"/>
        </w:r>
        <w:r w:rsidR="00C2282D">
          <w:rPr>
            <w:noProof/>
          </w:rPr>
          <w:t>42</w:t>
        </w:r>
        <w:r>
          <w:rPr>
            <w:noProof/>
          </w:rPr>
          <w:fldChar w:fldCharType="end"/>
        </w:r>
      </w:p>
    </w:sdtContent>
  </w:sdt>
  <w:p w:rsidR="00493701" w:rsidRPr="00624DD4" w:rsidRDefault="00493701" w:rsidP="00624DD4">
    <w:pPr>
      <w:pStyle w:val="Footer"/>
    </w:pPr>
  </w:p>
</w:ftr>
</file>

<file path=word/footer2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6346802"/>
      <w:docPartObj>
        <w:docPartGallery w:val="Page Numbers (Bottom of Page)"/>
        <w:docPartUnique/>
      </w:docPartObj>
    </w:sdtPr>
    <w:sdtEndPr>
      <w:rPr>
        <w:noProof/>
      </w:rPr>
    </w:sdtEndPr>
    <w:sdtContent>
      <w:p w:rsidR="00493701" w:rsidRDefault="00493701">
        <w:pPr>
          <w:pStyle w:val="Footer"/>
          <w:jc w:val="right"/>
        </w:pPr>
        <w:r>
          <w:fldChar w:fldCharType="begin"/>
        </w:r>
        <w:r>
          <w:instrText xml:space="preserve"> PAGE   \* MERGEFORMAT </w:instrText>
        </w:r>
        <w:r>
          <w:fldChar w:fldCharType="separate"/>
        </w:r>
        <w:r w:rsidR="00C2282D">
          <w:rPr>
            <w:noProof/>
          </w:rPr>
          <w:t>43</w:t>
        </w:r>
        <w:r>
          <w:rPr>
            <w:noProof/>
          </w:rPr>
          <w:fldChar w:fldCharType="end"/>
        </w:r>
      </w:p>
    </w:sdtContent>
  </w:sdt>
  <w:p w:rsidR="00493701" w:rsidRDefault="00493701">
    <w:pPr>
      <w:pStyle w:val="BodyText"/>
      <w:spacing w:line="14" w:lineRule="auto"/>
      <w:rPr>
        <w:sz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2568742"/>
      <w:docPartObj>
        <w:docPartGallery w:val="Page Numbers (Bottom of Page)"/>
        <w:docPartUnique/>
      </w:docPartObj>
    </w:sdtPr>
    <w:sdtEndPr>
      <w:rPr>
        <w:noProof/>
      </w:rPr>
    </w:sdtEndPr>
    <w:sdtContent>
      <w:p w:rsidR="00493701" w:rsidRDefault="00493701" w:rsidP="003857BE">
        <w:pPr>
          <w:pStyle w:val="Footer"/>
          <w:jc w:val="right"/>
        </w:pPr>
        <w:r>
          <w:t>12</w:t>
        </w:r>
      </w:p>
    </w:sdtContent>
  </w:sdt>
  <w:p w:rsidR="00493701" w:rsidRDefault="00493701">
    <w:pPr>
      <w:pStyle w:val="BodyText"/>
      <w:spacing w:line="14" w:lineRule="auto"/>
      <w:rPr>
        <w:sz w:val="20"/>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178236"/>
      <w:docPartObj>
        <w:docPartGallery w:val="Page Numbers (Bottom of Page)"/>
        <w:docPartUnique/>
      </w:docPartObj>
    </w:sdtPr>
    <w:sdtEndPr>
      <w:rPr>
        <w:noProof/>
      </w:rPr>
    </w:sdtEndPr>
    <w:sdtContent>
      <w:p w:rsidR="00493701" w:rsidRDefault="00493701" w:rsidP="003857BE">
        <w:pPr>
          <w:pStyle w:val="Footer"/>
          <w:jc w:val="right"/>
        </w:pPr>
        <w:r>
          <w:t>13</w:t>
        </w:r>
      </w:p>
    </w:sdtContent>
  </w:sdt>
  <w:p w:rsidR="00493701" w:rsidRDefault="00493701">
    <w:pPr>
      <w:pStyle w:val="BodyText"/>
      <w:spacing w:line="14" w:lineRule="auto"/>
      <w:rPr>
        <w:sz w:val="20"/>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2798710"/>
      <w:docPartObj>
        <w:docPartGallery w:val="Page Numbers (Bottom of Page)"/>
        <w:docPartUnique/>
      </w:docPartObj>
    </w:sdtPr>
    <w:sdtEndPr>
      <w:rPr>
        <w:noProof/>
      </w:rPr>
    </w:sdtEndPr>
    <w:sdtContent>
      <w:p w:rsidR="00493701" w:rsidRDefault="00493701" w:rsidP="003857BE">
        <w:pPr>
          <w:pStyle w:val="Footer"/>
          <w:jc w:val="right"/>
        </w:pPr>
        <w:r>
          <w:t>14</w:t>
        </w:r>
      </w:p>
    </w:sdtContent>
  </w:sdt>
  <w:p w:rsidR="00493701" w:rsidRDefault="00493701">
    <w:pPr>
      <w:pStyle w:val="BodyText"/>
      <w:spacing w:line="14" w:lineRule="auto"/>
      <w:rPr>
        <w:sz w:val="20"/>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4303258"/>
      <w:docPartObj>
        <w:docPartGallery w:val="Page Numbers (Bottom of Page)"/>
        <w:docPartUnique/>
      </w:docPartObj>
    </w:sdtPr>
    <w:sdtEndPr>
      <w:rPr>
        <w:noProof/>
      </w:rPr>
    </w:sdtEndPr>
    <w:sdtContent>
      <w:p w:rsidR="00493701" w:rsidRDefault="00493701" w:rsidP="003857BE">
        <w:pPr>
          <w:pStyle w:val="Footer"/>
          <w:jc w:val="right"/>
        </w:pPr>
        <w:r>
          <w:t>15</w:t>
        </w:r>
      </w:p>
    </w:sdtContent>
  </w:sdt>
  <w:p w:rsidR="00493701" w:rsidRDefault="00493701">
    <w:pPr>
      <w:pStyle w:val="BodyText"/>
      <w:spacing w:line="14" w:lineRule="auto"/>
      <w:rPr>
        <w:sz w:val="20"/>
      </w:rP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382404"/>
      <w:docPartObj>
        <w:docPartGallery w:val="Page Numbers (Bottom of Page)"/>
        <w:docPartUnique/>
      </w:docPartObj>
    </w:sdtPr>
    <w:sdtEndPr>
      <w:rPr>
        <w:noProof/>
      </w:rPr>
    </w:sdtEndPr>
    <w:sdtContent>
      <w:p w:rsidR="00493701" w:rsidRDefault="00493701" w:rsidP="003857BE">
        <w:pPr>
          <w:pStyle w:val="Footer"/>
          <w:jc w:val="right"/>
        </w:pPr>
        <w:r>
          <w:t>16</w:t>
        </w:r>
      </w:p>
    </w:sdtContent>
  </w:sdt>
  <w:p w:rsidR="00493701" w:rsidRDefault="00493701">
    <w:pPr>
      <w:pStyle w:val="BodyText"/>
      <w:spacing w:line="14" w:lineRule="auto"/>
      <w:rPr>
        <w:sz w:val="20"/>
      </w:rPr>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1199043"/>
      <w:docPartObj>
        <w:docPartGallery w:val="Page Numbers (Bottom of Page)"/>
        <w:docPartUnique/>
      </w:docPartObj>
    </w:sdtPr>
    <w:sdtEndPr>
      <w:rPr>
        <w:noProof/>
      </w:rPr>
    </w:sdtEndPr>
    <w:sdtContent>
      <w:p w:rsidR="00493701" w:rsidRDefault="00493701" w:rsidP="003857BE">
        <w:pPr>
          <w:pStyle w:val="Footer"/>
          <w:jc w:val="right"/>
        </w:pPr>
        <w:r>
          <w:t>17</w:t>
        </w:r>
      </w:p>
    </w:sdtContent>
  </w:sdt>
  <w:p w:rsidR="00493701" w:rsidRDefault="00493701">
    <w:pPr>
      <w:pStyle w:val="BodyText"/>
      <w:spacing w:line="14" w:lineRule="auto"/>
      <w:rPr>
        <w:sz w:val="20"/>
      </w:rPr>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4831692"/>
      <w:docPartObj>
        <w:docPartGallery w:val="Page Numbers (Bottom of Page)"/>
        <w:docPartUnique/>
      </w:docPartObj>
    </w:sdtPr>
    <w:sdtEndPr>
      <w:rPr>
        <w:noProof/>
      </w:rPr>
    </w:sdtEndPr>
    <w:sdtContent>
      <w:p w:rsidR="00493701" w:rsidRDefault="00493701" w:rsidP="003857BE">
        <w:pPr>
          <w:pStyle w:val="Footer"/>
          <w:jc w:val="right"/>
        </w:pPr>
        <w:r>
          <w:t>18</w:t>
        </w:r>
      </w:p>
    </w:sdtContent>
  </w:sdt>
  <w:p w:rsidR="00493701" w:rsidRDefault="00493701">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3701" w:rsidRDefault="00493701">
      <w:r>
        <w:separator/>
      </w:r>
    </w:p>
  </w:footnote>
  <w:footnote w:type="continuationSeparator" w:id="0">
    <w:p w:rsidR="00493701" w:rsidRDefault="0049370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22455"/>
    <w:multiLevelType w:val="hybridMultilevel"/>
    <w:tmpl w:val="12A0F04A"/>
    <w:lvl w:ilvl="0" w:tplc="D598D000">
      <w:numFmt w:val="bullet"/>
      <w:lvlText w:val="o"/>
      <w:lvlJc w:val="left"/>
      <w:pPr>
        <w:ind w:left="840" w:hanging="360"/>
      </w:pPr>
      <w:rPr>
        <w:rFonts w:hint="default"/>
        <w:w w:val="99"/>
      </w:rPr>
    </w:lvl>
    <w:lvl w:ilvl="1" w:tplc="21844F5A">
      <w:numFmt w:val="bullet"/>
      <w:lvlText w:val="•"/>
      <w:lvlJc w:val="left"/>
      <w:pPr>
        <w:ind w:left="1682" w:hanging="360"/>
      </w:pPr>
      <w:rPr>
        <w:rFonts w:hint="default"/>
      </w:rPr>
    </w:lvl>
    <w:lvl w:ilvl="2" w:tplc="A6A47A9C">
      <w:numFmt w:val="bullet"/>
      <w:lvlText w:val="•"/>
      <w:lvlJc w:val="left"/>
      <w:pPr>
        <w:ind w:left="2525" w:hanging="360"/>
      </w:pPr>
      <w:rPr>
        <w:rFonts w:hint="default"/>
      </w:rPr>
    </w:lvl>
    <w:lvl w:ilvl="3" w:tplc="525A966C">
      <w:numFmt w:val="bullet"/>
      <w:lvlText w:val="•"/>
      <w:lvlJc w:val="left"/>
      <w:pPr>
        <w:ind w:left="3367" w:hanging="360"/>
      </w:pPr>
      <w:rPr>
        <w:rFonts w:hint="default"/>
      </w:rPr>
    </w:lvl>
    <w:lvl w:ilvl="4" w:tplc="5178EB12">
      <w:numFmt w:val="bullet"/>
      <w:lvlText w:val="•"/>
      <w:lvlJc w:val="left"/>
      <w:pPr>
        <w:ind w:left="4210" w:hanging="360"/>
      </w:pPr>
      <w:rPr>
        <w:rFonts w:hint="default"/>
      </w:rPr>
    </w:lvl>
    <w:lvl w:ilvl="5" w:tplc="D0DC102C">
      <w:numFmt w:val="bullet"/>
      <w:lvlText w:val="•"/>
      <w:lvlJc w:val="left"/>
      <w:pPr>
        <w:ind w:left="5053" w:hanging="360"/>
      </w:pPr>
      <w:rPr>
        <w:rFonts w:hint="default"/>
      </w:rPr>
    </w:lvl>
    <w:lvl w:ilvl="6" w:tplc="BB7E826C">
      <w:numFmt w:val="bullet"/>
      <w:lvlText w:val="•"/>
      <w:lvlJc w:val="left"/>
      <w:pPr>
        <w:ind w:left="5895" w:hanging="360"/>
      </w:pPr>
      <w:rPr>
        <w:rFonts w:hint="default"/>
      </w:rPr>
    </w:lvl>
    <w:lvl w:ilvl="7" w:tplc="0400E070">
      <w:numFmt w:val="bullet"/>
      <w:lvlText w:val="•"/>
      <w:lvlJc w:val="left"/>
      <w:pPr>
        <w:ind w:left="6738" w:hanging="360"/>
      </w:pPr>
      <w:rPr>
        <w:rFonts w:hint="default"/>
      </w:rPr>
    </w:lvl>
    <w:lvl w:ilvl="8" w:tplc="EA16DEC0">
      <w:numFmt w:val="bullet"/>
      <w:lvlText w:val="•"/>
      <w:lvlJc w:val="left"/>
      <w:pPr>
        <w:ind w:left="7581" w:hanging="360"/>
      </w:pPr>
      <w:rPr>
        <w:rFonts w:hint="default"/>
      </w:rPr>
    </w:lvl>
  </w:abstractNum>
  <w:abstractNum w:abstractNumId="1" w15:restartNumberingAfterBreak="0">
    <w:nsid w:val="15AB6878"/>
    <w:multiLevelType w:val="hybridMultilevel"/>
    <w:tmpl w:val="431A92B8"/>
    <w:lvl w:ilvl="0" w:tplc="193EB2FC">
      <w:numFmt w:val="bullet"/>
      <w:lvlText w:val=""/>
      <w:lvlJc w:val="left"/>
      <w:pPr>
        <w:ind w:left="763" w:hanging="360"/>
      </w:pPr>
      <w:rPr>
        <w:rFonts w:ascii="Wingdings" w:eastAsia="Wingdings" w:hAnsi="Wingdings" w:cs="Wingdings" w:hint="default"/>
        <w:w w:val="100"/>
        <w:sz w:val="24"/>
        <w:szCs w:val="24"/>
      </w:rPr>
    </w:lvl>
    <w:lvl w:ilvl="1" w:tplc="F5D8F36A">
      <w:numFmt w:val="bullet"/>
      <w:lvlText w:val="•"/>
      <w:lvlJc w:val="left"/>
      <w:pPr>
        <w:ind w:left="960" w:hanging="360"/>
      </w:pPr>
      <w:rPr>
        <w:rFonts w:hint="default"/>
      </w:rPr>
    </w:lvl>
    <w:lvl w:ilvl="2" w:tplc="E07CA2B0">
      <w:numFmt w:val="bullet"/>
      <w:lvlText w:val="•"/>
      <w:lvlJc w:val="left"/>
      <w:pPr>
        <w:ind w:left="1882" w:hanging="360"/>
      </w:pPr>
      <w:rPr>
        <w:rFonts w:hint="default"/>
      </w:rPr>
    </w:lvl>
    <w:lvl w:ilvl="3" w:tplc="B57CE044">
      <w:numFmt w:val="bullet"/>
      <w:lvlText w:val="•"/>
      <w:lvlJc w:val="left"/>
      <w:pPr>
        <w:ind w:left="2805" w:hanging="360"/>
      </w:pPr>
      <w:rPr>
        <w:rFonts w:hint="default"/>
      </w:rPr>
    </w:lvl>
    <w:lvl w:ilvl="4" w:tplc="2E3AF310">
      <w:numFmt w:val="bullet"/>
      <w:lvlText w:val="•"/>
      <w:lvlJc w:val="left"/>
      <w:pPr>
        <w:ind w:left="3728" w:hanging="360"/>
      </w:pPr>
      <w:rPr>
        <w:rFonts w:hint="default"/>
      </w:rPr>
    </w:lvl>
    <w:lvl w:ilvl="5" w:tplc="65B44662">
      <w:numFmt w:val="bullet"/>
      <w:lvlText w:val="•"/>
      <w:lvlJc w:val="left"/>
      <w:pPr>
        <w:ind w:left="4651" w:hanging="360"/>
      </w:pPr>
      <w:rPr>
        <w:rFonts w:hint="default"/>
      </w:rPr>
    </w:lvl>
    <w:lvl w:ilvl="6" w:tplc="6B5876F0">
      <w:numFmt w:val="bullet"/>
      <w:lvlText w:val="•"/>
      <w:lvlJc w:val="left"/>
      <w:pPr>
        <w:ind w:left="5574" w:hanging="360"/>
      </w:pPr>
      <w:rPr>
        <w:rFonts w:hint="default"/>
      </w:rPr>
    </w:lvl>
    <w:lvl w:ilvl="7" w:tplc="6B809D62">
      <w:numFmt w:val="bullet"/>
      <w:lvlText w:val="•"/>
      <w:lvlJc w:val="left"/>
      <w:pPr>
        <w:ind w:left="6497" w:hanging="360"/>
      </w:pPr>
      <w:rPr>
        <w:rFonts w:hint="default"/>
      </w:rPr>
    </w:lvl>
    <w:lvl w:ilvl="8" w:tplc="552E2F2A">
      <w:numFmt w:val="bullet"/>
      <w:lvlText w:val="•"/>
      <w:lvlJc w:val="left"/>
      <w:pPr>
        <w:ind w:left="7420" w:hanging="360"/>
      </w:pPr>
      <w:rPr>
        <w:rFonts w:hint="default"/>
      </w:rPr>
    </w:lvl>
  </w:abstractNum>
  <w:abstractNum w:abstractNumId="2" w15:restartNumberingAfterBreak="0">
    <w:nsid w:val="1BEF5BE1"/>
    <w:multiLevelType w:val="hybridMultilevel"/>
    <w:tmpl w:val="0944D110"/>
    <w:lvl w:ilvl="0" w:tplc="F40AAAC4">
      <w:start w:val="1"/>
      <w:numFmt w:val="decimal"/>
      <w:lvlText w:val="%1."/>
      <w:lvlJc w:val="left"/>
      <w:pPr>
        <w:ind w:left="120" w:hanging="360"/>
      </w:pPr>
      <w:rPr>
        <w:rFonts w:ascii="Arial" w:eastAsia="Arial" w:hAnsi="Arial" w:cs="Arial" w:hint="default"/>
        <w:b/>
        <w:bCs/>
        <w:w w:val="100"/>
        <w:sz w:val="40"/>
        <w:szCs w:val="40"/>
      </w:rPr>
    </w:lvl>
    <w:lvl w:ilvl="1" w:tplc="B2C25E86">
      <w:numFmt w:val="bullet"/>
      <w:lvlText w:val="•"/>
      <w:lvlJc w:val="left"/>
      <w:pPr>
        <w:ind w:left="1525" w:hanging="360"/>
      </w:pPr>
      <w:rPr>
        <w:rFonts w:hint="default"/>
      </w:rPr>
    </w:lvl>
    <w:lvl w:ilvl="2" w:tplc="A5343D46">
      <w:numFmt w:val="bullet"/>
      <w:lvlText w:val="•"/>
      <w:lvlJc w:val="left"/>
      <w:pPr>
        <w:ind w:left="2931" w:hanging="360"/>
      </w:pPr>
      <w:rPr>
        <w:rFonts w:hint="default"/>
      </w:rPr>
    </w:lvl>
    <w:lvl w:ilvl="3" w:tplc="EEFE4CBA">
      <w:numFmt w:val="bullet"/>
      <w:lvlText w:val="•"/>
      <w:lvlJc w:val="left"/>
      <w:pPr>
        <w:ind w:left="4337" w:hanging="360"/>
      </w:pPr>
      <w:rPr>
        <w:rFonts w:hint="default"/>
      </w:rPr>
    </w:lvl>
    <w:lvl w:ilvl="4" w:tplc="CBA61D68">
      <w:numFmt w:val="bullet"/>
      <w:lvlText w:val="•"/>
      <w:lvlJc w:val="left"/>
      <w:pPr>
        <w:ind w:left="5743" w:hanging="360"/>
      </w:pPr>
      <w:rPr>
        <w:rFonts w:hint="default"/>
      </w:rPr>
    </w:lvl>
    <w:lvl w:ilvl="5" w:tplc="A6189A7C">
      <w:numFmt w:val="bullet"/>
      <w:lvlText w:val="•"/>
      <w:lvlJc w:val="left"/>
      <w:pPr>
        <w:ind w:left="7149" w:hanging="360"/>
      </w:pPr>
      <w:rPr>
        <w:rFonts w:hint="default"/>
      </w:rPr>
    </w:lvl>
    <w:lvl w:ilvl="6" w:tplc="FBA2415A">
      <w:numFmt w:val="bullet"/>
      <w:lvlText w:val="•"/>
      <w:lvlJc w:val="left"/>
      <w:pPr>
        <w:ind w:left="8555" w:hanging="360"/>
      </w:pPr>
      <w:rPr>
        <w:rFonts w:hint="default"/>
      </w:rPr>
    </w:lvl>
    <w:lvl w:ilvl="7" w:tplc="AF086674">
      <w:numFmt w:val="bullet"/>
      <w:lvlText w:val="•"/>
      <w:lvlJc w:val="left"/>
      <w:pPr>
        <w:ind w:left="9960" w:hanging="360"/>
      </w:pPr>
      <w:rPr>
        <w:rFonts w:hint="default"/>
      </w:rPr>
    </w:lvl>
    <w:lvl w:ilvl="8" w:tplc="0CB004FE">
      <w:numFmt w:val="bullet"/>
      <w:lvlText w:val="•"/>
      <w:lvlJc w:val="left"/>
      <w:pPr>
        <w:ind w:left="11366" w:hanging="360"/>
      </w:pPr>
      <w:rPr>
        <w:rFonts w:hint="default"/>
      </w:rPr>
    </w:lvl>
  </w:abstractNum>
  <w:abstractNum w:abstractNumId="3" w15:restartNumberingAfterBreak="0">
    <w:nsid w:val="219176CF"/>
    <w:multiLevelType w:val="hybridMultilevel"/>
    <w:tmpl w:val="5706F53E"/>
    <w:lvl w:ilvl="0" w:tplc="CD48C932">
      <w:numFmt w:val="bullet"/>
      <w:lvlText w:val="o"/>
      <w:lvlJc w:val="left"/>
      <w:pPr>
        <w:ind w:left="823" w:hanging="361"/>
      </w:pPr>
      <w:rPr>
        <w:rFonts w:ascii="Courier New" w:eastAsia="Courier New" w:hAnsi="Courier New" w:cs="Courier New" w:hint="default"/>
        <w:w w:val="100"/>
        <w:sz w:val="22"/>
        <w:szCs w:val="22"/>
      </w:rPr>
    </w:lvl>
    <w:lvl w:ilvl="1" w:tplc="FE6C0554">
      <w:numFmt w:val="bullet"/>
      <w:lvlText w:val="•"/>
      <w:lvlJc w:val="left"/>
      <w:pPr>
        <w:ind w:left="1091" w:hanging="361"/>
      </w:pPr>
      <w:rPr>
        <w:rFonts w:hint="default"/>
      </w:rPr>
    </w:lvl>
    <w:lvl w:ilvl="2" w:tplc="AD2E2F1C">
      <w:numFmt w:val="bullet"/>
      <w:lvlText w:val="•"/>
      <w:lvlJc w:val="left"/>
      <w:pPr>
        <w:ind w:left="1362" w:hanging="361"/>
      </w:pPr>
      <w:rPr>
        <w:rFonts w:hint="default"/>
      </w:rPr>
    </w:lvl>
    <w:lvl w:ilvl="3" w:tplc="BC301844">
      <w:numFmt w:val="bullet"/>
      <w:lvlText w:val="•"/>
      <w:lvlJc w:val="left"/>
      <w:pPr>
        <w:ind w:left="1633" w:hanging="361"/>
      </w:pPr>
      <w:rPr>
        <w:rFonts w:hint="default"/>
      </w:rPr>
    </w:lvl>
    <w:lvl w:ilvl="4" w:tplc="2C60ABFC">
      <w:numFmt w:val="bullet"/>
      <w:lvlText w:val="•"/>
      <w:lvlJc w:val="left"/>
      <w:pPr>
        <w:ind w:left="1904" w:hanging="361"/>
      </w:pPr>
      <w:rPr>
        <w:rFonts w:hint="default"/>
      </w:rPr>
    </w:lvl>
    <w:lvl w:ilvl="5" w:tplc="5EF2EAD4">
      <w:numFmt w:val="bullet"/>
      <w:lvlText w:val="•"/>
      <w:lvlJc w:val="left"/>
      <w:pPr>
        <w:ind w:left="2176" w:hanging="361"/>
      </w:pPr>
      <w:rPr>
        <w:rFonts w:hint="default"/>
      </w:rPr>
    </w:lvl>
    <w:lvl w:ilvl="6" w:tplc="4D9816A4">
      <w:numFmt w:val="bullet"/>
      <w:lvlText w:val="•"/>
      <w:lvlJc w:val="left"/>
      <w:pPr>
        <w:ind w:left="2447" w:hanging="361"/>
      </w:pPr>
      <w:rPr>
        <w:rFonts w:hint="default"/>
      </w:rPr>
    </w:lvl>
    <w:lvl w:ilvl="7" w:tplc="03C02B50">
      <w:numFmt w:val="bullet"/>
      <w:lvlText w:val="•"/>
      <w:lvlJc w:val="left"/>
      <w:pPr>
        <w:ind w:left="2718" w:hanging="361"/>
      </w:pPr>
      <w:rPr>
        <w:rFonts w:hint="default"/>
      </w:rPr>
    </w:lvl>
    <w:lvl w:ilvl="8" w:tplc="1F9C28BC">
      <w:numFmt w:val="bullet"/>
      <w:lvlText w:val="•"/>
      <w:lvlJc w:val="left"/>
      <w:pPr>
        <w:ind w:left="2989" w:hanging="361"/>
      </w:pPr>
      <w:rPr>
        <w:rFonts w:hint="default"/>
      </w:rPr>
    </w:lvl>
  </w:abstractNum>
  <w:abstractNum w:abstractNumId="4" w15:restartNumberingAfterBreak="0">
    <w:nsid w:val="35DE50CB"/>
    <w:multiLevelType w:val="hybridMultilevel"/>
    <w:tmpl w:val="1B0883E8"/>
    <w:lvl w:ilvl="0" w:tplc="1F94B23E">
      <w:numFmt w:val="bullet"/>
      <w:lvlText w:val=""/>
      <w:lvlJc w:val="left"/>
      <w:pPr>
        <w:ind w:left="823" w:hanging="361"/>
      </w:pPr>
      <w:rPr>
        <w:rFonts w:ascii="Symbol" w:eastAsia="Symbol" w:hAnsi="Symbol" w:cs="Symbol" w:hint="default"/>
        <w:w w:val="100"/>
        <w:sz w:val="22"/>
        <w:szCs w:val="22"/>
      </w:rPr>
    </w:lvl>
    <w:lvl w:ilvl="1" w:tplc="9D74E2DE">
      <w:numFmt w:val="bullet"/>
      <w:lvlText w:val="•"/>
      <w:lvlJc w:val="left"/>
      <w:pPr>
        <w:ind w:left="1077" w:hanging="361"/>
      </w:pPr>
      <w:rPr>
        <w:rFonts w:hint="default"/>
      </w:rPr>
    </w:lvl>
    <w:lvl w:ilvl="2" w:tplc="048E0D76">
      <w:numFmt w:val="bullet"/>
      <w:lvlText w:val="•"/>
      <w:lvlJc w:val="left"/>
      <w:pPr>
        <w:ind w:left="1334" w:hanging="361"/>
      </w:pPr>
      <w:rPr>
        <w:rFonts w:hint="default"/>
      </w:rPr>
    </w:lvl>
    <w:lvl w:ilvl="3" w:tplc="EC2A98AE">
      <w:numFmt w:val="bullet"/>
      <w:lvlText w:val="•"/>
      <w:lvlJc w:val="left"/>
      <w:pPr>
        <w:ind w:left="1591" w:hanging="361"/>
      </w:pPr>
      <w:rPr>
        <w:rFonts w:hint="default"/>
      </w:rPr>
    </w:lvl>
    <w:lvl w:ilvl="4" w:tplc="D0CEEC64">
      <w:numFmt w:val="bullet"/>
      <w:lvlText w:val="•"/>
      <w:lvlJc w:val="left"/>
      <w:pPr>
        <w:ind w:left="1849" w:hanging="361"/>
      </w:pPr>
      <w:rPr>
        <w:rFonts w:hint="default"/>
      </w:rPr>
    </w:lvl>
    <w:lvl w:ilvl="5" w:tplc="3B627F2A">
      <w:numFmt w:val="bullet"/>
      <w:lvlText w:val="•"/>
      <w:lvlJc w:val="left"/>
      <w:pPr>
        <w:ind w:left="2106" w:hanging="361"/>
      </w:pPr>
      <w:rPr>
        <w:rFonts w:hint="default"/>
      </w:rPr>
    </w:lvl>
    <w:lvl w:ilvl="6" w:tplc="0C3CC8C8">
      <w:numFmt w:val="bullet"/>
      <w:lvlText w:val="•"/>
      <w:lvlJc w:val="left"/>
      <w:pPr>
        <w:ind w:left="2363" w:hanging="361"/>
      </w:pPr>
      <w:rPr>
        <w:rFonts w:hint="default"/>
      </w:rPr>
    </w:lvl>
    <w:lvl w:ilvl="7" w:tplc="4034559E">
      <w:numFmt w:val="bullet"/>
      <w:lvlText w:val="•"/>
      <w:lvlJc w:val="left"/>
      <w:pPr>
        <w:ind w:left="2621" w:hanging="361"/>
      </w:pPr>
      <w:rPr>
        <w:rFonts w:hint="default"/>
      </w:rPr>
    </w:lvl>
    <w:lvl w:ilvl="8" w:tplc="125E21B4">
      <w:numFmt w:val="bullet"/>
      <w:lvlText w:val="•"/>
      <w:lvlJc w:val="left"/>
      <w:pPr>
        <w:ind w:left="2878" w:hanging="361"/>
      </w:pPr>
      <w:rPr>
        <w:rFonts w:hint="default"/>
      </w:rPr>
    </w:lvl>
  </w:abstractNum>
  <w:abstractNum w:abstractNumId="5" w15:restartNumberingAfterBreak="0">
    <w:nsid w:val="651B1876"/>
    <w:multiLevelType w:val="hybridMultilevel"/>
    <w:tmpl w:val="1A849D7A"/>
    <w:lvl w:ilvl="0" w:tplc="B96864BC">
      <w:numFmt w:val="bullet"/>
      <w:lvlText w:val=""/>
      <w:lvlJc w:val="left"/>
      <w:pPr>
        <w:ind w:left="840" w:hanging="360"/>
      </w:pPr>
      <w:rPr>
        <w:rFonts w:hint="default"/>
        <w:w w:val="100"/>
      </w:rPr>
    </w:lvl>
    <w:lvl w:ilvl="1" w:tplc="F5929E0C">
      <w:numFmt w:val="bullet"/>
      <w:lvlText w:val="o"/>
      <w:lvlJc w:val="left"/>
      <w:pPr>
        <w:ind w:left="1581" w:hanging="361"/>
      </w:pPr>
      <w:rPr>
        <w:rFonts w:ascii="Courier New" w:eastAsia="Courier New" w:hAnsi="Courier New" w:cs="Courier New" w:hint="default"/>
        <w:w w:val="100"/>
        <w:sz w:val="22"/>
        <w:szCs w:val="22"/>
      </w:rPr>
    </w:lvl>
    <w:lvl w:ilvl="2" w:tplc="CE4A70AC">
      <w:numFmt w:val="bullet"/>
      <w:lvlText w:val="•"/>
      <w:lvlJc w:val="left"/>
      <w:pPr>
        <w:ind w:left="2431" w:hanging="361"/>
      </w:pPr>
      <w:rPr>
        <w:rFonts w:hint="default"/>
      </w:rPr>
    </w:lvl>
    <w:lvl w:ilvl="3" w:tplc="F8B49286">
      <w:numFmt w:val="bullet"/>
      <w:lvlText w:val="•"/>
      <w:lvlJc w:val="left"/>
      <w:pPr>
        <w:ind w:left="3283" w:hanging="361"/>
      </w:pPr>
      <w:rPr>
        <w:rFonts w:hint="default"/>
      </w:rPr>
    </w:lvl>
    <w:lvl w:ilvl="4" w:tplc="A586AC04">
      <w:numFmt w:val="bullet"/>
      <w:lvlText w:val="•"/>
      <w:lvlJc w:val="left"/>
      <w:pPr>
        <w:ind w:left="4135" w:hanging="361"/>
      </w:pPr>
      <w:rPr>
        <w:rFonts w:hint="default"/>
      </w:rPr>
    </w:lvl>
    <w:lvl w:ilvl="5" w:tplc="92A08632">
      <w:numFmt w:val="bullet"/>
      <w:lvlText w:val="•"/>
      <w:lvlJc w:val="left"/>
      <w:pPr>
        <w:ind w:left="4987" w:hanging="361"/>
      </w:pPr>
      <w:rPr>
        <w:rFonts w:hint="default"/>
      </w:rPr>
    </w:lvl>
    <w:lvl w:ilvl="6" w:tplc="C408F9D4">
      <w:numFmt w:val="bullet"/>
      <w:lvlText w:val="•"/>
      <w:lvlJc w:val="left"/>
      <w:pPr>
        <w:ind w:left="5839" w:hanging="361"/>
      </w:pPr>
      <w:rPr>
        <w:rFonts w:hint="default"/>
      </w:rPr>
    </w:lvl>
    <w:lvl w:ilvl="7" w:tplc="035C59AA">
      <w:numFmt w:val="bullet"/>
      <w:lvlText w:val="•"/>
      <w:lvlJc w:val="left"/>
      <w:pPr>
        <w:ind w:left="6690" w:hanging="361"/>
      </w:pPr>
      <w:rPr>
        <w:rFonts w:hint="default"/>
      </w:rPr>
    </w:lvl>
    <w:lvl w:ilvl="8" w:tplc="2CAE5982">
      <w:numFmt w:val="bullet"/>
      <w:lvlText w:val="•"/>
      <w:lvlJc w:val="left"/>
      <w:pPr>
        <w:ind w:left="7542" w:hanging="361"/>
      </w:pPr>
      <w:rPr>
        <w:rFonts w:hint="default"/>
      </w:rPr>
    </w:lvl>
  </w:abstractNum>
  <w:num w:numId="1">
    <w:abstractNumId w:val="4"/>
  </w:num>
  <w:num w:numId="2">
    <w:abstractNumId w:val="3"/>
  </w:num>
  <w:num w:numId="3">
    <w:abstractNumId w:val="2"/>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D72"/>
    <w:rsid w:val="000467A5"/>
    <w:rsid w:val="000624F4"/>
    <w:rsid w:val="00130550"/>
    <w:rsid w:val="00147F99"/>
    <w:rsid w:val="00173F49"/>
    <w:rsid w:val="001D3055"/>
    <w:rsid w:val="00290D72"/>
    <w:rsid w:val="002B6540"/>
    <w:rsid w:val="002C298F"/>
    <w:rsid w:val="00320B38"/>
    <w:rsid w:val="00326B1E"/>
    <w:rsid w:val="0035201D"/>
    <w:rsid w:val="003776C0"/>
    <w:rsid w:val="003857BE"/>
    <w:rsid w:val="003B7CBA"/>
    <w:rsid w:val="003D2A26"/>
    <w:rsid w:val="00416697"/>
    <w:rsid w:val="00493701"/>
    <w:rsid w:val="00497076"/>
    <w:rsid w:val="004D2516"/>
    <w:rsid w:val="00545CE1"/>
    <w:rsid w:val="005848CD"/>
    <w:rsid w:val="005C7186"/>
    <w:rsid w:val="005D0DFC"/>
    <w:rsid w:val="006179BF"/>
    <w:rsid w:val="00624DD4"/>
    <w:rsid w:val="00661427"/>
    <w:rsid w:val="0067184E"/>
    <w:rsid w:val="006B3B8F"/>
    <w:rsid w:val="0074676A"/>
    <w:rsid w:val="007505FC"/>
    <w:rsid w:val="007515AB"/>
    <w:rsid w:val="007707F1"/>
    <w:rsid w:val="00804CA7"/>
    <w:rsid w:val="00865CD2"/>
    <w:rsid w:val="00893495"/>
    <w:rsid w:val="008B21A3"/>
    <w:rsid w:val="008C3DBC"/>
    <w:rsid w:val="00940BD5"/>
    <w:rsid w:val="00943B53"/>
    <w:rsid w:val="00961B4E"/>
    <w:rsid w:val="00A332F1"/>
    <w:rsid w:val="00B30FA7"/>
    <w:rsid w:val="00BD2B91"/>
    <w:rsid w:val="00C2282D"/>
    <w:rsid w:val="00C67185"/>
    <w:rsid w:val="00D0580A"/>
    <w:rsid w:val="00D94B45"/>
    <w:rsid w:val="00E34925"/>
    <w:rsid w:val="00F066AD"/>
    <w:rsid w:val="00F7744C"/>
    <w:rsid w:val="00FC78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58D6B10"/>
  <w15:docId w15:val="{461423D7-555B-4F46-885D-241525129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88"/>
      <w:ind w:left="120" w:hanging="20"/>
      <w:outlineLvl w:val="0"/>
    </w:pPr>
    <w:rPr>
      <w:b/>
      <w:bCs/>
      <w:sz w:val="40"/>
      <w:szCs w:val="40"/>
    </w:rPr>
  </w:style>
  <w:style w:type="paragraph" w:styleId="Heading2">
    <w:name w:val="heading 2"/>
    <w:basedOn w:val="Normal"/>
    <w:uiPriority w:val="1"/>
    <w:qFormat/>
    <w:pPr>
      <w:spacing w:before="76"/>
      <w:ind w:left="120"/>
      <w:outlineLvl w:val="1"/>
    </w:pPr>
    <w:rPr>
      <w:sz w:val="40"/>
      <w:szCs w:val="40"/>
    </w:rPr>
  </w:style>
  <w:style w:type="paragraph" w:styleId="Heading3">
    <w:name w:val="heading 3"/>
    <w:basedOn w:val="Normal"/>
    <w:uiPriority w:val="1"/>
    <w:qFormat/>
    <w:pPr>
      <w:spacing w:before="199"/>
      <w:ind w:left="100"/>
      <w:outlineLvl w:val="2"/>
    </w:pPr>
    <w:rPr>
      <w:sz w:val="36"/>
      <w:szCs w:val="36"/>
    </w:rPr>
  </w:style>
  <w:style w:type="paragraph" w:styleId="Heading4">
    <w:name w:val="heading 4"/>
    <w:basedOn w:val="Normal"/>
    <w:uiPriority w:val="1"/>
    <w:qFormat/>
    <w:pPr>
      <w:ind w:left="120"/>
      <w:outlineLvl w:val="3"/>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pPr>
      <w:ind w:left="102"/>
    </w:pPr>
  </w:style>
  <w:style w:type="paragraph" w:customStyle="1" w:styleId="BasicParagraph">
    <w:name w:val="[Basic Paragraph]"/>
    <w:basedOn w:val="Normal"/>
    <w:uiPriority w:val="99"/>
    <w:rsid w:val="00497076"/>
    <w:pPr>
      <w:widowControl/>
      <w:adjustRightInd w:val="0"/>
      <w:spacing w:line="288" w:lineRule="auto"/>
      <w:textAlignment w:val="center"/>
    </w:pPr>
    <w:rPr>
      <w:rFonts w:ascii="Minion Pro" w:eastAsiaTheme="minorHAnsi" w:hAnsi="Minion Pro" w:cs="Minion Pro"/>
      <w:color w:val="000000"/>
      <w:sz w:val="24"/>
      <w:szCs w:val="24"/>
    </w:rPr>
  </w:style>
  <w:style w:type="paragraph" w:styleId="BalloonText">
    <w:name w:val="Balloon Text"/>
    <w:basedOn w:val="Normal"/>
    <w:link w:val="BalloonTextChar"/>
    <w:uiPriority w:val="99"/>
    <w:semiHidden/>
    <w:unhideWhenUsed/>
    <w:rsid w:val="004166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6697"/>
    <w:rPr>
      <w:rFonts w:ascii="Segoe UI" w:eastAsia="Arial" w:hAnsi="Segoe UI" w:cs="Segoe UI"/>
      <w:sz w:val="18"/>
      <w:szCs w:val="18"/>
    </w:rPr>
  </w:style>
  <w:style w:type="paragraph" w:styleId="Header">
    <w:name w:val="header"/>
    <w:basedOn w:val="Normal"/>
    <w:link w:val="HeaderChar"/>
    <w:uiPriority w:val="99"/>
    <w:unhideWhenUsed/>
    <w:rsid w:val="00E34925"/>
    <w:pPr>
      <w:tabs>
        <w:tab w:val="center" w:pos="4513"/>
        <w:tab w:val="right" w:pos="9026"/>
      </w:tabs>
    </w:pPr>
  </w:style>
  <w:style w:type="character" w:customStyle="1" w:styleId="HeaderChar">
    <w:name w:val="Header Char"/>
    <w:basedOn w:val="DefaultParagraphFont"/>
    <w:link w:val="Header"/>
    <w:uiPriority w:val="99"/>
    <w:rsid w:val="00E34925"/>
    <w:rPr>
      <w:rFonts w:ascii="Arial" w:eastAsia="Arial" w:hAnsi="Arial" w:cs="Arial"/>
    </w:rPr>
  </w:style>
  <w:style w:type="paragraph" w:styleId="Footer">
    <w:name w:val="footer"/>
    <w:basedOn w:val="Normal"/>
    <w:link w:val="FooterChar"/>
    <w:uiPriority w:val="99"/>
    <w:unhideWhenUsed/>
    <w:rsid w:val="00E34925"/>
    <w:pPr>
      <w:tabs>
        <w:tab w:val="center" w:pos="4513"/>
        <w:tab w:val="right" w:pos="9026"/>
      </w:tabs>
    </w:pPr>
  </w:style>
  <w:style w:type="character" w:customStyle="1" w:styleId="FooterChar">
    <w:name w:val="Footer Char"/>
    <w:basedOn w:val="DefaultParagraphFont"/>
    <w:link w:val="Footer"/>
    <w:uiPriority w:val="99"/>
    <w:rsid w:val="00E34925"/>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footer" Target="footer8.xml"/><Relationship Id="rId26" Type="http://schemas.openxmlformats.org/officeDocument/2006/relationships/footer" Target="footer16.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11.xml"/><Relationship Id="rId34" Type="http://schemas.openxmlformats.org/officeDocument/2006/relationships/footer" Target="footer2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7.xml"/><Relationship Id="rId25" Type="http://schemas.openxmlformats.org/officeDocument/2006/relationships/footer" Target="footer15.xml"/><Relationship Id="rId33" Type="http://schemas.openxmlformats.org/officeDocument/2006/relationships/footer" Target="footer23.xml"/><Relationship Id="rId38" Type="http://schemas.openxmlformats.org/officeDocument/2006/relationships/footer" Target="footer28.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10.xml"/><Relationship Id="rId29" Type="http://schemas.openxmlformats.org/officeDocument/2006/relationships/footer" Target="footer1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ofile.id.com.au/parramatta" TargetMode="External"/><Relationship Id="rId24" Type="http://schemas.openxmlformats.org/officeDocument/2006/relationships/footer" Target="footer14.xml"/><Relationship Id="rId32" Type="http://schemas.openxmlformats.org/officeDocument/2006/relationships/footer" Target="footer22.xml"/><Relationship Id="rId37" Type="http://schemas.openxmlformats.org/officeDocument/2006/relationships/footer" Target="footer27.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13.xml"/><Relationship Id="rId28" Type="http://schemas.openxmlformats.org/officeDocument/2006/relationships/footer" Target="footer18.xml"/><Relationship Id="rId36" Type="http://schemas.openxmlformats.org/officeDocument/2006/relationships/footer" Target="footer26.xml"/><Relationship Id="rId10" Type="http://schemas.openxmlformats.org/officeDocument/2006/relationships/hyperlink" Target="http://www.abs.gov.au/ausstats/abs%40.nsf/mf/4430.0" TargetMode="External"/><Relationship Id="rId19" Type="http://schemas.openxmlformats.org/officeDocument/2006/relationships/footer" Target="footer9.xml"/><Relationship Id="rId31" Type="http://schemas.openxmlformats.org/officeDocument/2006/relationships/footer" Target="footer2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4.xml"/><Relationship Id="rId22" Type="http://schemas.openxmlformats.org/officeDocument/2006/relationships/footer" Target="footer12.xml"/><Relationship Id="rId27" Type="http://schemas.openxmlformats.org/officeDocument/2006/relationships/footer" Target="footer17.xml"/><Relationship Id="rId30" Type="http://schemas.openxmlformats.org/officeDocument/2006/relationships/footer" Target="footer20.xml"/><Relationship Id="rId35" Type="http://schemas.openxmlformats.org/officeDocument/2006/relationships/footer" Target="footer2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8FA637-AE5B-4B4A-B24E-2FD134147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43</Pages>
  <Words>10385</Words>
  <Characters>59201</Characters>
  <Application>Microsoft Office Word</Application>
  <DocSecurity>0</DocSecurity>
  <Lines>493</Lines>
  <Paragraphs>138</Paragraphs>
  <ScaleCrop>false</ScaleCrop>
  <HeadingPairs>
    <vt:vector size="2" baseType="variant">
      <vt:variant>
        <vt:lpstr>Title</vt:lpstr>
      </vt:variant>
      <vt:variant>
        <vt:i4>1</vt:i4>
      </vt:variant>
    </vt:vector>
  </HeadingPairs>
  <TitlesOfParts>
    <vt:vector size="1" baseType="lpstr">
      <vt:lpstr/>
    </vt:vector>
  </TitlesOfParts>
  <Company>Parramatta City Council</Company>
  <LinksUpToDate>false</LinksUpToDate>
  <CharactersWithSpaces>69448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 Forte</dc:creator>
  <cp:lastModifiedBy>Sabrina Forte</cp:lastModifiedBy>
  <cp:revision>7</cp:revision>
  <cp:lastPrinted>2017-07-10T05:47:00Z</cp:lastPrinted>
  <dcterms:created xsi:type="dcterms:W3CDTF">2017-07-10T05:31:00Z</dcterms:created>
  <dcterms:modified xsi:type="dcterms:W3CDTF">2017-07-10T05:55:00Z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2017-07-05T00:00:00Z</vt:filetime>
  </property>
  <property fmtid="{D5CDD505-2E9C-101B-9397-08002B2CF9AE}" pid="3" name="Creator">
    <vt:lpwstr>Acrobat PDFMaker 17 for Word</vt:lpwstr>
  </property>
  <property fmtid="{D5CDD505-2E9C-101B-9397-08002B2CF9AE}" pid="4" name="LastSaved">
    <vt:filetime>2017-07-05T00:00:00Z</vt:filetime>
  </property>
</Properties>
</file>